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0A" w:rsidRDefault="00162D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2D0A" w:rsidRDefault="00162D0A">
      <w:pPr>
        <w:pStyle w:val="ConsPlusNormal"/>
        <w:outlineLvl w:val="0"/>
      </w:pPr>
    </w:p>
    <w:p w:rsidR="00162D0A" w:rsidRDefault="00162D0A">
      <w:pPr>
        <w:pStyle w:val="ConsPlusTitle"/>
        <w:jc w:val="center"/>
        <w:outlineLvl w:val="0"/>
      </w:pPr>
      <w:r>
        <w:t>АДМИНИСТРАЦИЯ МУНИЦИПАЛЬНОГО РАЙОНА "ПЕЧОРА"</w:t>
      </w:r>
    </w:p>
    <w:p w:rsidR="00162D0A" w:rsidRDefault="00162D0A">
      <w:pPr>
        <w:pStyle w:val="ConsPlusTitle"/>
        <w:jc w:val="both"/>
      </w:pPr>
    </w:p>
    <w:p w:rsidR="00162D0A" w:rsidRDefault="00162D0A">
      <w:pPr>
        <w:pStyle w:val="ConsPlusTitle"/>
        <w:jc w:val="center"/>
      </w:pPr>
      <w:r>
        <w:t>ПОСТАНОВЛЕНИЕ</w:t>
      </w:r>
    </w:p>
    <w:p w:rsidR="00162D0A" w:rsidRDefault="00162D0A">
      <w:pPr>
        <w:pStyle w:val="ConsPlusTitle"/>
        <w:jc w:val="center"/>
      </w:pPr>
      <w:r>
        <w:t>от 31 декабря 2019 г. N 1672</w:t>
      </w:r>
    </w:p>
    <w:p w:rsidR="00162D0A" w:rsidRDefault="00162D0A">
      <w:pPr>
        <w:pStyle w:val="ConsPlusTitle"/>
        <w:jc w:val="both"/>
      </w:pPr>
    </w:p>
    <w:p w:rsidR="00162D0A" w:rsidRDefault="00162D0A">
      <w:pPr>
        <w:pStyle w:val="ConsPlusTitle"/>
        <w:jc w:val="center"/>
      </w:pPr>
      <w:r>
        <w:t>ОБ УТВЕРЖДЕНИИ МУНИЦИПАЛЬНОЙ ПРОГРАММЫ МО МР "ПЕЧОРА"</w:t>
      </w:r>
    </w:p>
    <w:p w:rsidR="00162D0A" w:rsidRDefault="00162D0A">
      <w:pPr>
        <w:pStyle w:val="ConsPlusTitle"/>
        <w:jc w:val="center"/>
      </w:pPr>
      <w:r>
        <w:t>"РАЗВИТИЕ ОБРАЗОВАНИЯ"</w:t>
      </w:r>
    </w:p>
    <w:p w:rsidR="00162D0A" w:rsidRDefault="00162D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2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района "Печора"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5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29.01.2020 </w:t>
            </w:r>
            <w:hyperlink r:id="rId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12.02.2020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8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10.04.2020 </w:t>
            </w:r>
            <w:hyperlink r:id="rId10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11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28.07.2020 </w:t>
            </w:r>
            <w:hyperlink r:id="rId12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20.08.2020 </w:t>
            </w:r>
            <w:hyperlink r:id="rId13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,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4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21.09.2020 </w:t>
            </w:r>
            <w:hyperlink r:id="rId15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05.10.2020 </w:t>
            </w:r>
            <w:hyperlink r:id="rId16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17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30.10.2020 </w:t>
            </w:r>
            <w:hyperlink r:id="rId18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179</w:t>
        </w:r>
      </w:hyperlink>
      <w:r>
        <w:t xml:space="preserve"> Бюджетного кодекса администрация постановляет: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МО МР "Печора" "Развитие образования" согласно приложению 1 к настоящему постановлению.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2. Признать утратившими силу с 1 января 2020 года постановления администрации МР "Печора" по </w:t>
      </w:r>
      <w:hyperlink w:anchor="P3209" w:history="1">
        <w:r>
          <w:rPr>
            <w:color w:val="0000FF"/>
          </w:rPr>
          <w:t>перечню</w:t>
        </w:r>
      </w:hyperlink>
      <w:r>
        <w:t xml:space="preserve"> согласно приложению 2 к настоящему постановлению.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 и подлежит размещению на официальном сайте администрации муниципального района "Печора".</w:t>
      </w:r>
    </w:p>
    <w:p w:rsidR="00162D0A" w:rsidRDefault="00162D0A">
      <w:pPr>
        <w:pStyle w:val="ConsPlusNormal"/>
      </w:pPr>
    </w:p>
    <w:p w:rsidR="00162D0A" w:rsidRDefault="00162D0A">
      <w:pPr>
        <w:pStyle w:val="ConsPlusNormal"/>
        <w:jc w:val="right"/>
      </w:pPr>
      <w:r>
        <w:t>Глава муниципального района -</w:t>
      </w:r>
    </w:p>
    <w:p w:rsidR="00162D0A" w:rsidRDefault="00162D0A">
      <w:pPr>
        <w:pStyle w:val="ConsPlusNormal"/>
        <w:jc w:val="right"/>
      </w:pPr>
      <w:r>
        <w:t>руководитель администрации</w:t>
      </w:r>
    </w:p>
    <w:p w:rsidR="00162D0A" w:rsidRDefault="00162D0A">
      <w:pPr>
        <w:pStyle w:val="ConsPlusNormal"/>
        <w:jc w:val="right"/>
      </w:pPr>
      <w:r>
        <w:t>Н.ПАНШИНА</w:t>
      </w: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  <w:jc w:val="right"/>
        <w:outlineLvl w:val="0"/>
      </w:pPr>
      <w:r>
        <w:t>Приложение 1</w:t>
      </w:r>
    </w:p>
    <w:p w:rsidR="00162D0A" w:rsidRDefault="00162D0A">
      <w:pPr>
        <w:pStyle w:val="ConsPlusNormal"/>
        <w:jc w:val="right"/>
      </w:pPr>
      <w:r>
        <w:t>к Постановлению</w:t>
      </w:r>
    </w:p>
    <w:p w:rsidR="00162D0A" w:rsidRDefault="00162D0A">
      <w:pPr>
        <w:pStyle w:val="ConsPlusNormal"/>
        <w:jc w:val="right"/>
      </w:pPr>
      <w:r>
        <w:t>администрации МР "Печора"</w:t>
      </w:r>
    </w:p>
    <w:p w:rsidR="00162D0A" w:rsidRDefault="00162D0A">
      <w:pPr>
        <w:pStyle w:val="ConsPlusNormal"/>
        <w:jc w:val="right"/>
      </w:pPr>
      <w:r>
        <w:t>от 31 декабря 2019 г. N 1672</w:t>
      </w:r>
    </w:p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</w:pPr>
      <w:bookmarkStart w:id="0" w:name="P34"/>
      <w:bookmarkEnd w:id="0"/>
      <w:r>
        <w:t>ПАСПОРТ</w:t>
      </w:r>
    </w:p>
    <w:p w:rsidR="00162D0A" w:rsidRDefault="00162D0A">
      <w:pPr>
        <w:pStyle w:val="ConsPlusTitle"/>
        <w:jc w:val="center"/>
      </w:pPr>
      <w:r>
        <w:t>МУНИЦИПАЛЬНОЙ ПРОГРАММЫ "РАЗВИТИЕ ОБРАЗОВАНИЯ"</w:t>
      </w:r>
    </w:p>
    <w:p w:rsidR="00162D0A" w:rsidRDefault="00162D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2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района "Печора"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29.01.2020 </w:t>
            </w:r>
            <w:hyperlink r:id="rId2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12.02.2020 </w:t>
            </w:r>
            <w:hyperlink r:id="rId22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2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30.03.2020 </w:t>
            </w:r>
            <w:hyperlink r:id="rId24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10.04.2020 </w:t>
            </w:r>
            <w:hyperlink r:id="rId2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26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28.07.2020 </w:t>
            </w:r>
            <w:hyperlink r:id="rId27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20.08.2020 </w:t>
            </w:r>
            <w:hyperlink r:id="rId28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,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29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21.09.2020 </w:t>
            </w:r>
            <w:hyperlink r:id="rId30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05.10.2020 </w:t>
            </w:r>
            <w:hyperlink r:id="rId31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32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30.10.2020 </w:t>
            </w:r>
            <w:hyperlink r:id="rId33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sectPr w:rsidR="00162D0A" w:rsidSect="00637E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59"/>
        <w:gridCol w:w="1304"/>
        <w:gridCol w:w="1275"/>
        <w:gridCol w:w="1304"/>
        <w:gridCol w:w="1304"/>
        <w:gridCol w:w="1304"/>
        <w:gridCol w:w="1276"/>
      </w:tblGrid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lastRenderedPageBreak/>
              <w:t>Ответственный исполнитель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Администрация МР "Печора"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 xml:space="preserve">1. </w:t>
            </w:r>
            <w:hyperlink w:anchor="P146" w:history="1">
              <w:r>
                <w:rPr>
                  <w:color w:val="0000FF"/>
                </w:rPr>
                <w:t>Развитие системы дошкольного образования</w:t>
              </w:r>
            </w:hyperlink>
          </w:p>
          <w:p w:rsidR="00162D0A" w:rsidRDefault="00162D0A">
            <w:pPr>
              <w:pStyle w:val="ConsPlusNormal"/>
              <w:jc w:val="both"/>
            </w:pPr>
            <w:r>
              <w:t xml:space="preserve">2. </w:t>
            </w:r>
            <w:hyperlink w:anchor="P231" w:history="1">
              <w:r>
                <w:rPr>
                  <w:color w:val="0000FF"/>
                </w:rPr>
                <w:t>Развитие системы общего образования</w:t>
              </w:r>
            </w:hyperlink>
          </w:p>
          <w:p w:rsidR="00162D0A" w:rsidRDefault="00162D0A">
            <w:pPr>
              <w:pStyle w:val="ConsPlusNormal"/>
              <w:jc w:val="both"/>
            </w:pPr>
            <w:r>
              <w:t xml:space="preserve">3. </w:t>
            </w:r>
            <w:hyperlink w:anchor="P337" w:history="1">
              <w:r>
                <w:rPr>
                  <w:color w:val="0000FF"/>
                </w:rPr>
                <w:t>Дети и Молодежь</w:t>
              </w:r>
            </w:hyperlink>
          </w:p>
          <w:p w:rsidR="00162D0A" w:rsidRDefault="00162D0A">
            <w:pPr>
              <w:pStyle w:val="ConsPlusNormal"/>
              <w:jc w:val="both"/>
            </w:pPr>
            <w:r>
              <w:t xml:space="preserve">4. </w:t>
            </w:r>
            <w:hyperlink w:anchor="P430" w:history="1">
              <w:r>
                <w:rPr>
                  <w:color w:val="0000FF"/>
                </w:rPr>
                <w:t>Оздоровление, отдых детей</w:t>
              </w:r>
            </w:hyperlink>
            <w:r>
              <w:t xml:space="preserve"> и трудоустройство подростков</w:t>
            </w:r>
          </w:p>
          <w:p w:rsidR="00162D0A" w:rsidRDefault="00162D0A">
            <w:pPr>
              <w:pStyle w:val="ConsPlusNormal"/>
              <w:jc w:val="both"/>
            </w:pPr>
            <w:r>
              <w:t xml:space="preserve">5. </w:t>
            </w:r>
            <w:hyperlink w:anchor="P511" w:history="1">
              <w:r>
                <w:rPr>
                  <w:color w:val="0000FF"/>
                </w:rPr>
                <w:t>Обеспечение создания условий</w:t>
              </w:r>
            </w:hyperlink>
            <w:r>
              <w:t xml:space="preserve"> для реализации муниципальной программы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Цель 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Повышение доступности, качества и эффективности муниципальной системы образования с учетом потребностей граждан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Задачи 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1. Повышение доступности и качества дошкольного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2. Повышение доступности и качества начального общего, основного общего и среднего общего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3. Обеспечение успешной социализации детей и молодежи в социуме, удовлетворение потребностей населения в дополнительных образовательных услугах.</w:t>
            </w:r>
          </w:p>
          <w:p w:rsidR="00162D0A" w:rsidRDefault="00162D0A">
            <w:pPr>
              <w:pStyle w:val="ConsPlusNormal"/>
              <w:jc w:val="both"/>
            </w:pPr>
            <w:r>
              <w:t>4. Развитие муниципальной системы организации отдыха и занятости учащихся в каникулярное время, поддержки круглогодичного оздоровления детей и подростков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9026" w:type="dxa"/>
            <w:gridSpan w:val="7"/>
            <w:tcBorders>
              <w:bottom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>1. Доля детей в возрасте от 1 до 7 лет, получающих образовательную услугу и (или) услугу по их содержанию в дошкольных образовательных учреждениях, в общей численности детей от 1 до 7 лет.</w:t>
            </w:r>
          </w:p>
          <w:p w:rsidR="00162D0A" w:rsidRDefault="00162D0A">
            <w:pPr>
              <w:pStyle w:val="ConsPlusNormal"/>
              <w:jc w:val="both"/>
            </w:pPr>
            <w:r>
              <w:t>2. Удельный вес населения в возрасте 5 - 18 лет, охваченных общим образованием, в общей численности населения в возрасте 5 - 18 лет.</w:t>
            </w:r>
          </w:p>
          <w:p w:rsidR="00162D0A" w:rsidRDefault="00162D0A">
            <w:pPr>
              <w:pStyle w:val="ConsPlusNormal"/>
              <w:jc w:val="both"/>
            </w:pPr>
            <w:r>
              <w:t xml:space="preserve">3. 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</w:t>
            </w:r>
            <w:r>
              <w:lastRenderedPageBreak/>
              <w:t>общеобразовательных организаций.</w:t>
            </w:r>
          </w:p>
          <w:p w:rsidR="00162D0A" w:rsidRDefault="00162D0A">
            <w:pPr>
              <w:pStyle w:val="ConsPlusNormal"/>
              <w:jc w:val="both"/>
            </w:pPr>
            <w:r>
              <w:t>4. 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дошкольного, общего и дополнительного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5. 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6. Доля образовательных организаций, имеющих неисполненные предписания в общем количестве образовательных организаций.</w:t>
            </w:r>
          </w:p>
          <w:p w:rsidR="00162D0A" w:rsidRDefault="00162D0A">
            <w:pPr>
              <w:pStyle w:val="ConsPlusNormal"/>
              <w:jc w:val="both"/>
            </w:pPr>
            <w:r>
              <w:t>7. Количество реализованных народных проектов в сфере образования в рамках проекта "Народный бюджет".</w:t>
            </w:r>
          </w:p>
          <w:p w:rsidR="00162D0A" w:rsidRDefault="00162D0A">
            <w:pPr>
              <w:pStyle w:val="ConsPlusNormal"/>
              <w:jc w:val="both"/>
            </w:pPr>
            <w:r>
              <w:t>8. Доля образовательных организаций, отвечающих требованиям антитеррористической защищенности.</w:t>
            </w:r>
          </w:p>
          <w:p w:rsidR="00162D0A" w:rsidRDefault="00162D0A">
            <w:pPr>
              <w:pStyle w:val="ConsPlusNormal"/>
              <w:jc w:val="both"/>
            </w:pPr>
            <w:r>
              <w:t>9. Доля молодежи в возрасте от 14 до 30 лет, участвующих в деятельности молодежных и детских общественных объединений, в общем количестве молодежи.</w:t>
            </w:r>
          </w:p>
          <w:p w:rsidR="00162D0A" w:rsidRDefault="00162D0A">
            <w:pPr>
              <w:pStyle w:val="ConsPlusNormal"/>
              <w:jc w:val="both"/>
            </w:pPr>
            <w:r>
              <w:t>10. Количество детей в возрасте 7 - 18 лет, охваченных организационными формами оздоровления и отдыха (в том числе трудоустроенных на предприятия города).</w:t>
            </w:r>
          </w:p>
          <w:p w:rsidR="00162D0A" w:rsidRDefault="00162D0A">
            <w:pPr>
              <w:pStyle w:val="ConsPlusNormal"/>
              <w:jc w:val="both"/>
            </w:pPr>
            <w:r>
              <w:t>11.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безопасности.</w:t>
            </w:r>
          </w:p>
          <w:p w:rsidR="00162D0A" w:rsidRDefault="00162D0A">
            <w:pPr>
              <w:pStyle w:val="ConsPlusNormal"/>
              <w:jc w:val="both"/>
            </w:pPr>
            <w:r>
              <w:t>12. 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29.01.2020</w:t>
            </w:r>
          </w:p>
          <w:p w:rsidR="00162D0A" w:rsidRDefault="00162D0A">
            <w:pPr>
              <w:pStyle w:val="ConsPlusNormal"/>
              <w:jc w:val="both"/>
            </w:pPr>
            <w:r>
              <w:t>N 58)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2020 - 2025 годы</w:t>
            </w:r>
          </w:p>
          <w:p w:rsidR="00162D0A" w:rsidRDefault="00162D0A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162D0A">
        <w:tc>
          <w:tcPr>
            <w:tcW w:w="1757" w:type="dxa"/>
            <w:vMerge w:val="restart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 xml:space="preserve">Объемы финансирования </w:t>
            </w:r>
            <w:r>
              <w:lastRenderedPageBreak/>
              <w:t>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>Общий объем финансирования составляет 8 101 008,6 тыс. рублей, в том числе по источникам финансирования и годам реализации: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67" w:type="dxa"/>
            <w:gridSpan w:val="6"/>
          </w:tcPr>
          <w:p w:rsidR="00162D0A" w:rsidRDefault="00162D0A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  <w:vMerge/>
          </w:tcPr>
          <w:p w:rsidR="00162D0A" w:rsidRDefault="00162D0A"/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2025 год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8 101 008,6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1 345 527,9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1 312 926,7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1 360 638,5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1 360 638,5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1 360 638,5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1 360 638,5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 том числе по источникам финансирования: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федеральный бюджет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19 235,6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19 235,6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республиканский бюджет РК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6 127 117,5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950 097,7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1 002 669,8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1 043 587,5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1 043 587,5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1 043 587,5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1 043 587,5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1 624 655,5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321 194,6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255 256,9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262 051,0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262 051,0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262 051,0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262 051,0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</w:pP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275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276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30.10.2020</w:t>
            </w:r>
          </w:p>
          <w:p w:rsidR="00162D0A" w:rsidRDefault="00162D0A">
            <w:pPr>
              <w:pStyle w:val="ConsPlusNormal"/>
              <w:jc w:val="both"/>
            </w:pPr>
            <w:r>
              <w:t>N 1060)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 соответствии с мероприятиями программы будут сформированы стратегические проекты развития образования, в том числе:</w:t>
            </w:r>
          </w:p>
          <w:p w:rsidR="00162D0A" w:rsidRDefault="00162D0A">
            <w:pPr>
              <w:pStyle w:val="ConsPlusNormal"/>
              <w:jc w:val="both"/>
            </w:pPr>
            <w:r>
              <w:t>- создание современных условий для обучающихся (воспитанников) в образовательных организациях;</w:t>
            </w:r>
          </w:p>
          <w:p w:rsidR="00162D0A" w:rsidRDefault="00162D0A">
            <w:pPr>
              <w:pStyle w:val="ConsPlusNormal"/>
              <w:jc w:val="both"/>
            </w:pPr>
            <w:r>
              <w:t>-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образования;</w:t>
            </w:r>
          </w:p>
          <w:p w:rsidR="00162D0A" w:rsidRDefault="00162D0A">
            <w:pPr>
              <w:pStyle w:val="ConsPlusNormal"/>
              <w:jc w:val="both"/>
            </w:pPr>
            <w:r>
              <w:lastRenderedPageBreak/>
              <w:t>- создание оптимальных условий функционирования муниципальных образовательных организаций;</w:t>
            </w:r>
          </w:p>
          <w:p w:rsidR="00162D0A" w:rsidRDefault="00162D0A">
            <w:pPr>
              <w:pStyle w:val="ConsPlusNormal"/>
              <w:jc w:val="both"/>
            </w:pPr>
            <w:r>
              <w:t>- оснащение муниципальных образовательных организаций учебно-лабораторным, учебным, технологическим, спортивным оборудованием;</w:t>
            </w:r>
          </w:p>
          <w:p w:rsidR="00162D0A" w:rsidRDefault="00162D0A">
            <w:pPr>
              <w:pStyle w:val="ConsPlusNormal"/>
              <w:jc w:val="both"/>
            </w:pPr>
            <w:r>
              <w:t>- внедрение информационно-коммуникационных технологий, в том числе развитие дистанционных технологий в сфере образования;</w:t>
            </w:r>
          </w:p>
          <w:p w:rsidR="00162D0A" w:rsidRDefault="00162D0A">
            <w:pPr>
              <w:pStyle w:val="ConsPlusNormal"/>
              <w:jc w:val="both"/>
            </w:pPr>
            <w:r>
              <w:t>- развитие многофункциональной образовательной среды для проявления и развития индивидуальных способностей обучающихся;</w:t>
            </w:r>
          </w:p>
          <w:p w:rsidR="00162D0A" w:rsidRDefault="00162D0A">
            <w:pPr>
              <w:pStyle w:val="ConsPlusNormal"/>
              <w:jc w:val="both"/>
            </w:pPr>
            <w:r>
              <w:t>- создание комплекса условий, способствующих успешной социализации детей и молодежи в соответствии с современными условиями;</w:t>
            </w:r>
          </w:p>
          <w:p w:rsidR="00162D0A" w:rsidRDefault="00162D0A">
            <w:pPr>
              <w:pStyle w:val="ConsPlusNormal"/>
              <w:jc w:val="both"/>
            </w:pPr>
            <w:r>
              <w:t>- повышение эффективности военно-патриотического воспитания молодежи и престижа службы в Вооруженных Силах Российской Федерации.</w:t>
            </w:r>
          </w:p>
          <w:p w:rsidR="00162D0A" w:rsidRDefault="00162D0A">
            <w:pPr>
              <w:pStyle w:val="ConsPlusNormal"/>
              <w:jc w:val="both"/>
            </w:pPr>
            <w:r>
              <w:t>Будет создана среда, обеспечивающая доступность образовательных услуг и равные стартовые возможности подготовки детей к школе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  <w:outlineLvl w:val="1"/>
      </w:pPr>
      <w:bookmarkStart w:id="1" w:name="P146"/>
      <w:bookmarkEnd w:id="1"/>
      <w:r>
        <w:t>Паспорт</w:t>
      </w:r>
    </w:p>
    <w:p w:rsidR="00162D0A" w:rsidRDefault="00162D0A">
      <w:pPr>
        <w:pStyle w:val="ConsPlusTitle"/>
        <w:jc w:val="center"/>
      </w:pPr>
      <w:r>
        <w:t>подпрограммы 1 "Развитие системы дошкольного образования"</w:t>
      </w:r>
    </w:p>
    <w:p w:rsidR="00162D0A" w:rsidRDefault="00162D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59"/>
        <w:gridCol w:w="1304"/>
        <w:gridCol w:w="1275"/>
        <w:gridCol w:w="1304"/>
        <w:gridCol w:w="1304"/>
        <w:gridCol w:w="1304"/>
        <w:gridCol w:w="1276"/>
      </w:tblGrid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 xml:space="preserve">Цель </w:t>
            </w:r>
            <w:r>
              <w:lastRenderedPageBreak/>
              <w:t>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>Повышение доступности и качества дошкольного образования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1. Обеспечение государственных гарантий доступности дошкольного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2. Создание условий для повышения качества услуг дошкольного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3. Создание условий для повышения эффективности системы дошкольного образования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9026" w:type="dxa"/>
            <w:gridSpan w:val="7"/>
            <w:tcBorders>
              <w:bottom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>1.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лет.</w:t>
            </w:r>
          </w:p>
          <w:p w:rsidR="00162D0A" w:rsidRDefault="00162D0A">
            <w:pPr>
              <w:pStyle w:val="ConsPlusNormal"/>
              <w:jc w:val="both"/>
            </w:pPr>
            <w:r>
              <w:t>2. Количество созданных мест в детских дошкольных организациях.</w:t>
            </w:r>
          </w:p>
          <w:p w:rsidR="00162D0A" w:rsidRDefault="00162D0A">
            <w:pPr>
              <w:pStyle w:val="ConsPlusNormal"/>
              <w:jc w:val="both"/>
            </w:pPr>
            <w:r>
              <w:t>3. 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компенсации.</w:t>
            </w:r>
          </w:p>
          <w:p w:rsidR="00162D0A" w:rsidRDefault="00162D0A">
            <w:pPr>
              <w:pStyle w:val="ConsPlusNormal"/>
              <w:jc w:val="both"/>
            </w:pPr>
            <w:r>
              <w:t>4. 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  <w:p w:rsidR="00162D0A" w:rsidRDefault="00162D0A">
            <w:pPr>
              <w:pStyle w:val="ConsPlusNormal"/>
              <w:jc w:val="both"/>
            </w:pPr>
            <w:r>
              <w:t>5. Удельный вес количества дошкольных образовательных организаций, в которых реализуются основные общеобразовательные программы дошкольного образования в соответствии с федеральными государственными образовательными стандартами, в общем количестве дошкольных образовательных организаций.</w:t>
            </w:r>
          </w:p>
          <w:p w:rsidR="00162D0A" w:rsidRDefault="00162D0A">
            <w:pPr>
              <w:pStyle w:val="ConsPlusNormal"/>
              <w:jc w:val="both"/>
            </w:pPr>
            <w:r>
              <w:t>6. Удельный вес педагогических и руководящих работников системы дошкольного образования в области модернизации муниципальной системы дошкольного образования, обеспечивающих распространение современных моделей доступного и качественного дошкольного образования, в общей численности педагогических и руководящих работников системы дошкольного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7. Размер средней заработной платы педагогических работников дошкольных образовательных организаций в муниципальном районе.</w:t>
            </w:r>
          </w:p>
          <w:p w:rsidR="00162D0A" w:rsidRDefault="00162D0A">
            <w:pPr>
              <w:pStyle w:val="ConsPlusNormal"/>
              <w:jc w:val="both"/>
            </w:pPr>
            <w:r>
              <w:t>8. Среднесписочная численность педагогических работников дошкольных образовательных организаций в муниципальном районе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29.01.2020</w:t>
            </w:r>
          </w:p>
          <w:p w:rsidR="00162D0A" w:rsidRDefault="00162D0A">
            <w:pPr>
              <w:pStyle w:val="ConsPlusNormal"/>
              <w:jc w:val="both"/>
            </w:pPr>
            <w:r>
              <w:t>N 58)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>2020 - 2025 годы</w:t>
            </w:r>
          </w:p>
          <w:p w:rsidR="00162D0A" w:rsidRDefault="00162D0A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162D0A">
        <w:tc>
          <w:tcPr>
            <w:tcW w:w="1757" w:type="dxa"/>
            <w:vMerge w:val="restart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lastRenderedPageBreak/>
              <w:t>Объемы финансирования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Общий объем финансирования подпрограммы составляет 3 291 955,5 тыс. рублей, в том числе по источникам финансирования и годам реализации: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767" w:type="dxa"/>
            <w:gridSpan w:val="6"/>
          </w:tcPr>
          <w:p w:rsidR="00162D0A" w:rsidRDefault="00162D0A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2025 год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3 291 955,5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544 140,4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534 523,1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553 323,0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553 323,0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553 323,0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553 323,0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 том числе по источникам финансирования: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федеральный бюджет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республиканский бюджет РК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2 607 668,5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406 296,2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426 754,7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443 654,4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443 654,4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443 654,4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443 654,4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354 287,0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82 844,2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52 768,4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54 668,6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54 668,6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54 668,6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54 668,6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внебюджетные источники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275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276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55 000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30.10.2020</w:t>
            </w:r>
          </w:p>
          <w:p w:rsidR="00162D0A" w:rsidRDefault="00162D0A">
            <w:pPr>
              <w:pStyle w:val="ConsPlusNormal"/>
              <w:jc w:val="both"/>
            </w:pPr>
            <w:r>
              <w:t>N 1060)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>В соответствии с мероприятиями Подпрограммы будут созданы современные условия для реализации ФГОС дошкольного образования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  <w:outlineLvl w:val="1"/>
      </w:pPr>
      <w:bookmarkStart w:id="2" w:name="P231"/>
      <w:bookmarkEnd w:id="2"/>
      <w:r>
        <w:t>Паспорт</w:t>
      </w:r>
    </w:p>
    <w:p w:rsidR="00162D0A" w:rsidRDefault="00162D0A">
      <w:pPr>
        <w:pStyle w:val="ConsPlusTitle"/>
        <w:jc w:val="center"/>
      </w:pPr>
      <w:r>
        <w:t>подпрограммы 2 "Развитие системы общего образования"</w:t>
      </w:r>
    </w:p>
    <w:p w:rsidR="00162D0A" w:rsidRDefault="00162D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59"/>
        <w:gridCol w:w="1304"/>
        <w:gridCol w:w="1275"/>
        <w:gridCol w:w="1304"/>
        <w:gridCol w:w="1304"/>
        <w:gridCol w:w="1304"/>
        <w:gridCol w:w="1276"/>
      </w:tblGrid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Повышение доступности и качества начального общего, основного общего и среднего общего образования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1. Обеспечение доступности общего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2. Повышение качества общего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3. Создание условий для повышения эффективности системы общего образования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9026" w:type="dxa"/>
            <w:gridSpan w:val="7"/>
            <w:tcBorders>
              <w:bottom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>1. 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году.</w:t>
            </w:r>
          </w:p>
          <w:p w:rsidR="00162D0A" w:rsidRDefault="00162D0A">
            <w:pPr>
              <w:pStyle w:val="ConsPlusNormal"/>
              <w:jc w:val="both"/>
            </w:pPr>
            <w:r>
              <w:t>2. Доля обучающихся, для которых созданы все основные виды современных условий обучения от 81% до 100% (от общей численности обучающихся по основным программам общего образования).</w:t>
            </w:r>
          </w:p>
          <w:p w:rsidR="00162D0A" w:rsidRDefault="00162D0A">
            <w:pPr>
              <w:pStyle w:val="ConsPlusNormal"/>
              <w:jc w:val="both"/>
            </w:pPr>
            <w:r>
              <w:t>3. Доля выпускников 11 (12)-х классов, получивших аттестат о среднем общем образовании от общего числа выпускников 11 (12)-х классов.</w:t>
            </w:r>
          </w:p>
          <w:p w:rsidR="00162D0A" w:rsidRDefault="00162D0A">
            <w:pPr>
              <w:pStyle w:val="ConsPlusNormal"/>
              <w:jc w:val="both"/>
            </w:pPr>
            <w:r>
              <w:lastRenderedPageBreak/>
              <w:t>4. Удельный вес 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государственных (муниципальных) общеобразовательных организаций в Республике Коми (конкурс "Лучшие школы Республики Коми", конкурс "Инноватика в образовании" и др.) от общего количества образовательных организаций.</w:t>
            </w:r>
          </w:p>
          <w:p w:rsidR="00162D0A" w:rsidRDefault="00162D0A">
            <w:pPr>
              <w:pStyle w:val="ConsPlusNormal"/>
              <w:jc w:val="both"/>
            </w:pPr>
            <w:r>
              <w:t>5. Доля педагогических работников,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работников.</w:t>
            </w:r>
          </w:p>
          <w:p w:rsidR="00162D0A" w:rsidRDefault="00162D0A">
            <w:pPr>
              <w:pStyle w:val="ConsPlusNormal"/>
              <w:jc w:val="both"/>
            </w:pPr>
            <w:r>
              <w:t>6. Размер средней заработной платы педагогических работников образовательных организаций в муниципальном районе.</w:t>
            </w:r>
          </w:p>
          <w:p w:rsidR="00162D0A" w:rsidRDefault="00162D0A">
            <w:pPr>
              <w:pStyle w:val="ConsPlusNormal"/>
              <w:jc w:val="both"/>
            </w:pPr>
            <w:r>
              <w:t>7. Доля кабинетов коми языка, оснащенных современным оборудованием, от общего количества кабинетов коми языка.</w:t>
            </w:r>
          </w:p>
          <w:p w:rsidR="00162D0A" w:rsidRDefault="00162D0A">
            <w:pPr>
              <w:pStyle w:val="ConsPlusNormal"/>
              <w:jc w:val="both"/>
            </w:pPr>
            <w:r>
              <w:t>8. Доля учителей коми языка с высшей и первой категорией от общего количества учителей коми языка.</w:t>
            </w:r>
          </w:p>
          <w:p w:rsidR="00162D0A" w:rsidRDefault="00162D0A">
            <w:pPr>
              <w:pStyle w:val="ConsPlusNormal"/>
              <w:jc w:val="both"/>
            </w:pPr>
            <w:r>
              <w:t>9. Доля муниципальных общеобразовательных организаций, в которых отсутствуют предписания надзорных органов, в общем количестве муниципальных общеобразовательных организаций муниципального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10. Доля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деятельности.</w:t>
            </w:r>
          </w:p>
          <w:p w:rsidR="00162D0A" w:rsidRDefault="00162D0A">
            <w:pPr>
              <w:pStyle w:val="ConsPlusNormal"/>
              <w:jc w:val="both"/>
            </w:pPr>
            <w:r>
              <w:t>11. Доля образовательных организаций, отвечающих требованиям. антитеррористической защищенности.</w:t>
            </w:r>
          </w:p>
          <w:p w:rsidR="00162D0A" w:rsidRDefault="00162D0A">
            <w:pPr>
              <w:pStyle w:val="ConsPlusNormal"/>
              <w:jc w:val="both"/>
            </w:pPr>
            <w:r>
              <w:t>12. Количество образовательных организаций в которых выполнены организационные, инженерно-технические, правовые и иные мероприятия по обеспечению антитеррористической защищенности.</w:t>
            </w:r>
          </w:p>
          <w:p w:rsidR="00162D0A" w:rsidRDefault="00162D0A">
            <w:pPr>
              <w:pStyle w:val="ConsPlusNormal"/>
              <w:jc w:val="both"/>
            </w:pPr>
            <w:r>
              <w:t>13. 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компенсации.</w:t>
            </w:r>
          </w:p>
          <w:p w:rsidR="00162D0A" w:rsidRDefault="00162D0A">
            <w:pPr>
              <w:pStyle w:val="ConsPlusNormal"/>
              <w:jc w:val="both"/>
            </w:pPr>
            <w:r>
              <w:t>14.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организациях.</w:t>
            </w:r>
          </w:p>
          <w:p w:rsidR="00162D0A" w:rsidRDefault="00162D0A">
            <w:pPr>
              <w:pStyle w:val="ConsPlusNormal"/>
              <w:jc w:val="both"/>
            </w:pPr>
            <w:r>
              <w:t>15. Количество детей, обучающихся в 1 - 4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питанием.</w:t>
            </w:r>
          </w:p>
          <w:p w:rsidR="00162D0A" w:rsidRDefault="00162D0A">
            <w:pPr>
              <w:pStyle w:val="ConsPlusNormal"/>
              <w:jc w:val="both"/>
            </w:pPr>
            <w:r>
              <w:lastRenderedPageBreak/>
              <w:t>16.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профилей.</w:t>
            </w:r>
          </w:p>
          <w:p w:rsidR="00162D0A" w:rsidRDefault="00162D0A">
            <w:pPr>
              <w:pStyle w:val="ConsPlusNormal"/>
              <w:jc w:val="both"/>
            </w:pPr>
            <w:r>
              <w:t>17. Увеличение учащихся, занимающихся физической культурой и спортом во внеурочное время, по следующим уровням общего образования:</w:t>
            </w:r>
          </w:p>
          <w:p w:rsidR="00162D0A" w:rsidRDefault="00162D0A">
            <w:pPr>
              <w:pStyle w:val="ConsPlusNormal"/>
              <w:jc w:val="both"/>
            </w:pPr>
            <w:r>
              <w:t>начальное общее образование</w:t>
            </w:r>
          </w:p>
          <w:p w:rsidR="00162D0A" w:rsidRDefault="00162D0A">
            <w:pPr>
              <w:pStyle w:val="ConsPlusNormal"/>
              <w:jc w:val="both"/>
            </w:pPr>
            <w:r>
              <w:t>основное общее образование</w:t>
            </w:r>
          </w:p>
          <w:p w:rsidR="00162D0A" w:rsidRDefault="00162D0A">
            <w:pPr>
              <w:pStyle w:val="ConsPlusNormal"/>
              <w:jc w:val="both"/>
            </w:pPr>
            <w:r>
              <w:t>среднее общее образование</w:t>
            </w:r>
          </w:p>
          <w:p w:rsidR="00162D0A" w:rsidRDefault="00162D0A">
            <w:pPr>
              <w:pStyle w:val="ConsPlusNormal"/>
              <w:jc w:val="both"/>
            </w:pPr>
            <w:r>
              <w:t>18. Увеличение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спортом.</w:t>
            </w:r>
          </w:p>
          <w:p w:rsidR="00162D0A" w:rsidRDefault="00162D0A">
            <w:pPr>
              <w:pStyle w:val="ConsPlusNormal"/>
              <w:jc w:val="both"/>
            </w:pPr>
            <w:r>
              <w:t>19. Количество общеобразовательных организаций, расположенных в сельской местности, в которых отремонтированы спортивные залы.</w:t>
            </w:r>
          </w:p>
          <w:p w:rsidR="00162D0A" w:rsidRDefault="00162D0A">
            <w:pPr>
              <w:pStyle w:val="ConsPlusNormal"/>
              <w:jc w:val="both"/>
            </w:pPr>
            <w:r>
              <w:t>20. 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  <w:p w:rsidR="00162D0A" w:rsidRDefault="00162D0A">
            <w:pPr>
              <w:pStyle w:val="ConsPlusNormal"/>
              <w:jc w:val="both"/>
            </w:pPr>
            <w:r>
              <w:t>21 Среднесписочная численность педагогических работников образовательных организаций в муниципальном районе</w:t>
            </w:r>
          </w:p>
          <w:p w:rsidR="00162D0A" w:rsidRDefault="00162D0A">
            <w:pPr>
              <w:pStyle w:val="ConsPlusNormal"/>
              <w:jc w:val="both"/>
            </w:pPr>
            <w:r>
              <w:t>22. Доля обучающихся, изучающих коми язык, от общего количества обучающихся.</w:t>
            </w:r>
          </w:p>
          <w:p w:rsidR="00162D0A" w:rsidRDefault="00162D0A">
            <w:pPr>
              <w:pStyle w:val="ConsPlusNormal"/>
              <w:jc w:val="both"/>
            </w:pPr>
            <w:r>
              <w:t>23. Доля общеобразовательных организаций, реализующих Программы развития воспитательной компоненты в школе.</w:t>
            </w:r>
          </w:p>
          <w:p w:rsidR="00162D0A" w:rsidRDefault="00162D0A">
            <w:pPr>
              <w:pStyle w:val="ConsPlusNormal"/>
              <w:jc w:val="both"/>
            </w:pPr>
            <w:r>
              <w:t>24.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28.07.2020</w:t>
            </w:r>
          </w:p>
          <w:p w:rsidR="00162D0A" w:rsidRDefault="00162D0A">
            <w:pPr>
              <w:pStyle w:val="ConsPlusNormal"/>
              <w:jc w:val="both"/>
            </w:pPr>
            <w:r>
              <w:t>N 654)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2020 - 2025 годы</w:t>
            </w:r>
          </w:p>
          <w:p w:rsidR="00162D0A" w:rsidRDefault="00162D0A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162D0A">
        <w:tc>
          <w:tcPr>
            <w:tcW w:w="1757" w:type="dxa"/>
            <w:vMerge w:val="restart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 xml:space="preserve">Объемы </w:t>
            </w:r>
            <w:r>
              <w:lastRenderedPageBreak/>
              <w:t>финансирования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 xml:space="preserve">Общий объем финансирования подпрограммы составляет 4 035 886,4 тыс. рублей, в том </w:t>
            </w:r>
            <w:r>
              <w:lastRenderedPageBreak/>
              <w:t>числе по источникам финансирования и годам реализации: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767" w:type="dxa"/>
            <w:gridSpan w:val="6"/>
          </w:tcPr>
          <w:p w:rsidR="00162D0A" w:rsidRDefault="00162D0A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2025 год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4 035 886,4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668 201,3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678 974,3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678 974,3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678 974,3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678 974,3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 том числе по источникам финансирования: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федеральный бюджет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18 266,8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18 266,8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республиканский бюджет РК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3 393 206,5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524 370,4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555 516,9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578 329,8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578 329,8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578 329,8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578 329,8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624 413,1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125 564,1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96 271,0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100 644,5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100 644,5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100 644,5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100 644,5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внебюджетные источники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30.10.2020</w:t>
            </w:r>
          </w:p>
          <w:p w:rsidR="00162D0A" w:rsidRDefault="00162D0A">
            <w:pPr>
              <w:pStyle w:val="ConsPlusNormal"/>
              <w:jc w:val="both"/>
            </w:pPr>
            <w:r>
              <w:t>N 1060)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Создание условий для достижения современного качества образования, обеспечивающего реализацию актуальных и перспективных потребностей личности, общества и государства, равного доступа к нему всех жителей МО МР "Печора"</w:t>
            </w:r>
          </w:p>
          <w:p w:rsidR="00162D0A" w:rsidRDefault="00162D0A">
            <w:pPr>
              <w:pStyle w:val="ConsPlusNormal"/>
              <w:jc w:val="both"/>
            </w:pPr>
            <w:r>
              <w:t xml:space="preserve">На уровне МО МР "Печора" получит дальнейшее развитие муниципальная система оценки качества образования. Создание системы мониторинга и оценки качества образования </w:t>
            </w:r>
            <w:r>
              <w:lastRenderedPageBreak/>
              <w:t>позволит оперативно получать достоверную информацию обо всех образовательных организациях.</w:t>
            </w:r>
          </w:p>
          <w:p w:rsidR="00162D0A" w:rsidRDefault="00162D0A">
            <w:pPr>
              <w:pStyle w:val="ConsPlusNormal"/>
              <w:jc w:val="both"/>
            </w:pPr>
            <w:r>
              <w:t>Система образования МО МР "Печора" обеспечит возможности получения образования, отвечающего требованиям современной инновационной экономики, формирование гармоничной, высоконравственной, социально адаптированной, конкурентоспособной, мобильной личности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  <w:outlineLvl w:val="1"/>
      </w:pPr>
      <w:bookmarkStart w:id="3" w:name="P337"/>
      <w:bookmarkEnd w:id="3"/>
      <w:r>
        <w:t>Паспорт</w:t>
      </w:r>
    </w:p>
    <w:p w:rsidR="00162D0A" w:rsidRDefault="00162D0A">
      <w:pPr>
        <w:pStyle w:val="ConsPlusTitle"/>
        <w:jc w:val="center"/>
      </w:pPr>
      <w:r>
        <w:t>подпрограммы 3 "Дети и Молодежь"</w:t>
      </w:r>
    </w:p>
    <w:p w:rsidR="00162D0A" w:rsidRDefault="00162D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59"/>
        <w:gridCol w:w="1304"/>
        <w:gridCol w:w="1275"/>
        <w:gridCol w:w="1304"/>
        <w:gridCol w:w="1304"/>
        <w:gridCol w:w="1304"/>
        <w:gridCol w:w="1276"/>
      </w:tblGrid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Управление образования муниципального района "Печора" (Администрация МР "Печора")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Обеспечение успешной социализации детей и молодежи в социуме, удовлетворение потребностей населения в дополнительных образовательных услугах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1. Обеспечение доступности качественного дополнительного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2. Осуществление информационного обеспечения государственной молодежной политики муниципального района "Печора".</w:t>
            </w:r>
          </w:p>
          <w:p w:rsidR="00162D0A" w:rsidRDefault="00162D0A">
            <w:pPr>
              <w:pStyle w:val="ConsPlusNormal"/>
              <w:jc w:val="both"/>
            </w:pPr>
            <w:r>
              <w:t>3. Обеспечение содействия в допризывной подготовке граждан Российской Федерации в МО МР "Печора" к военной службе.</w:t>
            </w:r>
          </w:p>
          <w:p w:rsidR="00162D0A" w:rsidRDefault="00162D0A">
            <w:pPr>
              <w:pStyle w:val="ConsPlusNormal"/>
              <w:jc w:val="both"/>
            </w:pPr>
            <w:r>
              <w:t>4. Содействие воспитанию у молодежи чувства патриотизма и гражданской ответственности, формированию культуры межнациональных и межконфессиональных отношений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 xml:space="preserve">Целевые </w:t>
            </w:r>
            <w:r>
              <w:lastRenderedPageBreak/>
              <w:t>индикаторы и показатели подпрограммы</w:t>
            </w:r>
          </w:p>
        </w:tc>
        <w:tc>
          <w:tcPr>
            <w:tcW w:w="9026" w:type="dxa"/>
            <w:gridSpan w:val="7"/>
            <w:tcBorders>
              <w:bottom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 xml:space="preserve">1. Доля детей в возрасте 5 - 18 лет, получающих услуги по дополнительному образованию в </w:t>
            </w:r>
            <w:r>
              <w:lastRenderedPageBreak/>
              <w:t>организациях различной организационно-правовой формы и формы собственности, в общей численности детей этой возрастной группы.</w:t>
            </w:r>
          </w:p>
          <w:p w:rsidR="00162D0A" w:rsidRDefault="00162D0A">
            <w:pPr>
              <w:pStyle w:val="ConsPlusNormal"/>
              <w:jc w:val="both"/>
            </w:pPr>
            <w:r>
              <w:t>2. Доля обучающихся, принимающих участие в муниципальных, республиканских, всероссийских олимпиадах, конкурсах, конференциях, соревнованиях, фестивалях, от общего количества обучающихся в возрасте от 5 до 18 лет.</w:t>
            </w:r>
          </w:p>
          <w:p w:rsidR="00162D0A" w:rsidRDefault="00162D0A">
            <w:pPr>
              <w:pStyle w:val="ConsPlusNormal"/>
              <w:jc w:val="both"/>
            </w:pPr>
            <w:r>
              <w:t>3. 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компенсации.</w:t>
            </w:r>
          </w:p>
          <w:p w:rsidR="00162D0A" w:rsidRDefault="00162D0A">
            <w:pPr>
              <w:pStyle w:val="ConsPlusNormal"/>
              <w:jc w:val="both"/>
            </w:pPr>
            <w:r>
              <w:t>4. Удельный вес детей, состоящих на внутришкольном учете, охваченных внеурочной деятельностью, в общем числе детей школьного возраста.</w:t>
            </w:r>
          </w:p>
          <w:p w:rsidR="00162D0A" w:rsidRDefault="00162D0A">
            <w:pPr>
              <w:pStyle w:val="ConsPlusNormal"/>
              <w:jc w:val="both"/>
            </w:pPr>
            <w:r>
              <w:t>5. Доля молодых людей, принимающих участие в массовых молодежных мероприятиях (профессиональные и творческие конкурсы, спортивно-оздоровительные мероприятия, соревнования, турниры, научные олимпиады) к общему количеству молодежи, проживающей на территории муниципального образования.</w:t>
            </w:r>
          </w:p>
          <w:p w:rsidR="00162D0A" w:rsidRDefault="00162D0A">
            <w:pPr>
              <w:pStyle w:val="ConsPlusNormal"/>
              <w:jc w:val="both"/>
            </w:pPr>
            <w:r>
              <w:t>6. Среднемесячная заработная плата педагогических работников муниципальных учреждений дополнительного образования в муниципальном образовании.</w:t>
            </w:r>
          </w:p>
          <w:p w:rsidR="00162D0A" w:rsidRDefault="00162D0A">
            <w:pPr>
              <w:pStyle w:val="ConsPlusNormal"/>
              <w:jc w:val="both"/>
            </w:pPr>
            <w:r>
              <w:t>7. Среднесписочная численность педагогических работников муниципальных учреждений дополнительного образования в муниципальном образовании.</w:t>
            </w:r>
          </w:p>
          <w:p w:rsidR="00162D0A" w:rsidRDefault="00162D0A">
            <w:pPr>
              <w:pStyle w:val="ConsPlusNormal"/>
              <w:jc w:val="both"/>
            </w:pPr>
            <w:r>
              <w:t>8. Среднемесячная заработная плата педагогических работников муниципальных учреждений дополнительного образования подведомственных управлению образования МР "Печора".</w:t>
            </w:r>
          </w:p>
          <w:p w:rsidR="00162D0A" w:rsidRDefault="00162D0A">
            <w:pPr>
              <w:pStyle w:val="ConsPlusNormal"/>
              <w:jc w:val="both"/>
            </w:pPr>
            <w:r>
              <w:t>9.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162D0A" w:rsidRDefault="00162D0A">
            <w:pPr>
              <w:pStyle w:val="ConsPlusNormal"/>
              <w:jc w:val="both"/>
            </w:pPr>
            <w:r>
              <w:t>10. Доля молодых людей, проживающих на территории муниципального образования, участвующих в деятельности общественных объединений, в том числе в волонтерском движении, в военно-патриотических клубах к общему количеству молодежи, вовлеченных в деятельность в настоящее время.</w:t>
            </w:r>
          </w:p>
          <w:p w:rsidR="00162D0A" w:rsidRDefault="00162D0A">
            <w:pPr>
              <w:pStyle w:val="ConsPlusNormal"/>
              <w:jc w:val="both"/>
            </w:pPr>
            <w:r>
              <w:t>11. Доля молодых людей, задействованных в мероприятиях, направленных на формирование у молодежи чувства патриотизма и гражданской ответственности, формированию культуры межнациональных и межконфессиональных отношений, в общем количестве молодежи.</w:t>
            </w:r>
          </w:p>
          <w:p w:rsidR="00162D0A" w:rsidRDefault="00162D0A">
            <w:pPr>
              <w:pStyle w:val="ConsPlusNormal"/>
              <w:jc w:val="both"/>
            </w:pPr>
            <w:r>
              <w:t>12. Доля молодежи в возрасте 14 - 30 лет, участвующих в программах по развитию инновационного и предпринимательского потенциала молодежи, в общем количестве молодежи МО МР "Печора".</w:t>
            </w:r>
          </w:p>
          <w:p w:rsidR="00162D0A" w:rsidRDefault="00162D0A">
            <w:pPr>
              <w:pStyle w:val="ConsPlusNormal"/>
              <w:jc w:val="both"/>
            </w:pPr>
            <w:r>
              <w:t xml:space="preserve">13. Доля молодежи в возрасте от 14 до 30 лет, участвующих в деятельности молодежных и </w:t>
            </w:r>
            <w:r>
              <w:lastRenderedPageBreak/>
              <w:t>детских общественных объединений, в общем количестве молодежи.</w:t>
            </w:r>
          </w:p>
          <w:p w:rsidR="00162D0A" w:rsidRDefault="00162D0A">
            <w:pPr>
              <w:pStyle w:val="ConsPlusNormal"/>
              <w:jc w:val="both"/>
            </w:pPr>
            <w:r>
              <w:t>14. Количество созданных новых мест дополнительного образования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29.01.2020</w:t>
            </w:r>
          </w:p>
          <w:p w:rsidR="00162D0A" w:rsidRDefault="00162D0A">
            <w:pPr>
              <w:pStyle w:val="ConsPlusNormal"/>
              <w:jc w:val="both"/>
            </w:pPr>
            <w:r>
              <w:t>N 58)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2020 - 2025 годы</w:t>
            </w:r>
          </w:p>
          <w:p w:rsidR="00162D0A" w:rsidRDefault="00162D0A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162D0A">
        <w:tc>
          <w:tcPr>
            <w:tcW w:w="1757" w:type="dxa"/>
            <w:vMerge w:val="restart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Общий объем финансирования подпрограммы составляет 277 032,7 тыс. рублей, в том числе по источникам финансирования и годам реализации: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767" w:type="dxa"/>
            <w:gridSpan w:val="6"/>
          </w:tcPr>
          <w:p w:rsidR="00162D0A" w:rsidRDefault="00162D0A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2025 год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277 032,7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46 740,3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45 204,8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46 271,9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46 271,9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46 271,9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46 271,9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 том числе по источникам финансирования: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федеральный бюджет РФ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968,8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968,8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республиканский бюджет РК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60 944,7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8 952,5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9 679,0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10 578,3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10 578,3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10 578,3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10 578,3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215 119,2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36 819,0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35 525,8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35 693,6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35 693,6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35 693,6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35 693,6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внебюджетные источники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30.10.2020</w:t>
            </w:r>
          </w:p>
          <w:p w:rsidR="00162D0A" w:rsidRDefault="00162D0A">
            <w:pPr>
              <w:pStyle w:val="ConsPlusNormal"/>
              <w:jc w:val="both"/>
            </w:pPr>
            <w:r>
              <w:t>N 1060)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создание комплекса условий, способствующих успешной социализации детей и молодежи в соответствии с современными условиями;</w:t>
            </w:r>
          </w:p>
          <w:p w:rsidR="00162D0A" w:rsidRDefault="00162D0A">
            <w:pPr>
              <w:pStyle w:val="ConsPlusNormal"/>
              <w:jc w:val="both"/>
            </w:pPr>
            <w:r>
              <w:t>повышение эффективности военно-патриотического воспитания молодежи и престижа службы в Вооруженных Силах Российской Федерации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  <w:outlineLvl w:val="1"/>
      </w:pPr>
      <w:bookmarkStart w:id="4" w:name="P430"/>
      <w:bookmarkEnd w:id="4"/>
      <w:r>
        <w:t>Паспорт</w:t>
      </w:r>
    </w:p>
    <w:p w:rsidR="00162D0A" w:rsidRDefault="00162D0A">
      <w:pPr>
        <w:pStyle w:val="ConsPlusTitle"/>
        <w:jc w:val="center"/>
      </w:pPr>
      <w:r>
        <w:t>подпрограммы 4 "Оздоровление, отдых детей</w:t>
      </w:r>
    </w:p>
    <w:p w:rsidR="00162D0A" w:rsidRDefault="00162D0A">
      <w:pPr>
        <w:pStyle w:val="ConsPlusTitle"/>
        <w:jc w:val="center"/>
      </w:pPr>
      <w:r>
        <w:t>и трудоустройство подростков"</w:t>
      </w:r>
    </w:p>
    <w:p w:rsidR="00162D0A" w:rsidRDefault="00162D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59"/>
        <w:gridCol w:w="1304"/>
        <w:gridCol w:w="1275"/>
        <w:gridCol w:w="1304"/>
        <w:gridCol w:w="1304"/>
        <w:gridCol w:w="1304"/>
        <w:gridCol w:w="1276"/>
      </w:tblGrid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Развитие муниципальной системы организации отдыха и занятости учащихся в каникулярное время, поддержки круглогодичного оздоровления детей и подростков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Совершенствование организационного и финансового обеспечения системы муниципальной поддержки круглогодичного оздоровления, отдыха и труда детей и подростков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1. Количество детей в возрасте 7 - 18 лет, охваченных организационными формами оздоровления и отдыха (в том числе трудоустроенных на предприятия города).</w:t>
            </w:r>
          </w:p>
          <w:p w:rsidR="00162D0A" w:rsidRDefault="00162D0A">
            <w:pPr>
              <w:pStyle w:val="ConsPlusNormal"/>
              <w:jc w:val="both"/>
            </w:pPr>
            <w:r>
              <w:t>2. Количество несовершеннолетних граждан в возрасте от 14 до 18 лет, занятых в свободное от учебы.</w:t>
            </w:r>
          </w:p>
          <w:p w:rsidR="00162D0A" w:rsidRDefault="00162D0A">
            <w:pPr>
              <w:pStyle w:val="ConsPlusNormal"/>
              <w:jc w:val="both"/>
            </w:pPr>
            <w:r>
              <w:t>3. Количество детей, находящихся в трудной жизненной ситуации, охваченных оздоровительной кампанией.</w:t>
            </w:r>
          </w:p>
          <w:p w:rsidR="00162D0A" w:rsidRDefault="00162D0A">
            <w:pPr>
              <w:pStyle w:val="ConsPlusNormal"/>
              <w:jc w:val="both"/>
            </w:pPr>
            <w:r>
              <w:t>4. Количество детей, охваченных отдыхом в каникулярное время.</w:t>
            </w:r>
          </w:p>
          <w:p w:rsidR="00162D0A" w:rsidRDefault="00162D0A">
            <w:pPr>
              <w:pStyle w:val="ConsPlusNormal"/>
              <w:jc w:val="both"/>
            </w:pPr>
            <w:r>
              <w:t>5. Количество детей, находящихся в трудной жизненной ситуации, охваченных отдыхом в каникулярное время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2020 - 2025 годы</w:t>
            </w:r>
          </w:p>
          <w:p w:rsidR="00162D0A" w:rsidRDefault="00162D0A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162D0A">
        <w:tc>
          <w:tcPr>
            <w:tcW w:w="1757" w:type="dxa"/>
            <w:vMerge w:val="restart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Общий объем финансирования подпрограммы составляет 31 520,8 тыс. рублей, в том числе по источникам финансирования и годам реализации: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767" w:type="dxa"/>
            <w:gridSpan w:val="6"/>
          </w:tcPr>
          <w:p w:rsidR="00162D0A" w:rsidRDefault="00162D0A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2025 год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31 520,8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4 701,3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5 363,9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 том числе по источникам финансирования: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федеральный бюджет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республиканский бюджет РК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16 176,0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2 696,0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15 344,8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2 005,3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2 667,9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2 667,9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2 667,9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2 667,9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2 667,9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внебюджетные источники: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30.10.2020</w:t>
            </w:r>
          </w:p>
          <w:p w:rsidR="00162D0A" w:rsidRDefault="00162D0A">
            <w:pPr>
              <w:pStyle w:val="ConsPlusNormal"/>
              <w:jc w:val="both"/>
            </w:pPr>
            <w:r>
              <w:t>N 1060)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сохранение показателей по охвату организованными формами оздоровления и отдыха;</w:t>
            </w:r>
          </w:p>
          <w:p w:rsidR="00162D0A" w:rsidRDefault="00162D0A">
            <w:pPr>
              <w:pStyle w:val="ConsPlusNormal"/>
              <w:jc w:val="both"/>
            </w:pPr>
            <w:r>
              <w:t>сохранение показателей по трудоустройству подростков;</w:t>
            </w:r>
          </w:p>
          <w:p w:rsidR="00162D0A" w:rsidRDefault="00162D0A">
            <w:pPr>
              <w:pStyle w:val="ConsPlusNormal"/>
              <w:jc w:val="both"/>
            </w:pPr>
            <w:r>
              <w:t>обеспечение летней занятости детей "группы риска" и детей, находящихся в трудной жизненной ситуации</w:t>
            </w:r>
          </w:p>
        </w:tc>
      </w:tr>
    </w:tbl>
    <w:p w:rsidR="00162D0A" w:rsidRDefault="00162D0A">
      <w:pPr>
        <w:sectPr w:rsidR="00162D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  <w:outlineLvl w:val="1"/>
      </w:pPr>
      <w:bookmarkStart w:id="5" w:name="P511"/>
      <w:bookmarkEnd w:id="5"/>
      <w:r>
        <w:t>Паспорт</w:t>
      </w:r>
    </w:p>
    <w:p w:rsidR="00162D0A" w:rsidRDefault="00162D0A">
      <w:pPr>
        <w:pStyle w:val="ConsPlusTitle"/>
        <w:jc w:val="center"/>
      </w:pPr>
      <w:r>
        <w:t>подпрограммы 5 "Обеспечение создания условий</w:t>
      </w:r>
    </w:p>
    <w:p w:rsidR="00162D0A" w:rsidRDefault="00162D0A">
      <w:pPr>
        <w:pStyle w:val="ConsPlusTitle"/>
        <w:jc w:val="center"/>
      </w:pPr>
      <w:r>
        <w:t>для реализации муниципальной программы"</w:t>
      </w:r>
    </w:p>
    <w:p w:rsidR="00162D0A" w:rsidRDefault="00162D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59"/>
        <w:gridCol w:w="1304"/>
        <w:gridCol w:w="1275"/>
        <w:gridCol w:w="1304"/>
        <w:gridCol w:w="1304"/>
        <w:gridCol w:w="1304"/>
        <w:gridCol w:w="1276"/>
      </w:tblGrid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-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Обеспечение создания условий для реализации подпрограмм, основных мероприятий муниципальной программы МО МР "Печора" "Развитие образования" в соответствии с установленными сроками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Обеспечение управления реализацией мероприятий муниципальной программы МО МР "Печора" "Развитие образования"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Уровень ежегодного достижения показателей (индикаторов) муниципальной программы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2020 - 2025 годы</w:t>
            </w:r>
          </w:p>
          <w:p w:rsidR="00162D0A" w:rsidRDefault="00162D0A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162D0A">
        <w:tc>
          <w:tcPr>
            <w:tcW w:w="1757" w:type="dxa"/>
            <w:vMerge w:val="restart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lastRenderedPageBreak/>
              <w:t>Объемы финансирования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Общий объем финансирования подпрограммы составляет 464 613,2 тыс. рублей, в том числе по источникам финансирования и годам реализации: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767" w:type="dxa"/>
            <w:gridSpan w:val="6"/>
          </w:tcPr>
          <w:p w:rsidR="00162D0A" w:rsidRDefault="00162D0A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2025 год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464 613,2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81 744,6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76 705,4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76 705,4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76 705,4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76 705,4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 том числе по источникам финансирования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федеральный бюджет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республиканский бюджет РК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49 121,8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8 329,0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8 329,0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8 329,0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8 329,0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</w:tcPr>
          <w:p w:rsidR="00162D0A" w:rsidRDefault="00162D0A">
            <w:pPr>
              <w:pStyle w:val="ConsPlusNormal"/>
              <w:jc w:val="center"/>
            </w:pPr>
            <w:r>
              <w:t>415 491,4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73 962,0</w:t>
            </w:r>
          </w:p>
        </w:tc>
        <w:tc>
          <w:tcPr>
            <w:tcW w:w="1275" w:type="dxa"/>
          </w:tcPr>
          <w:p w:rsidR="00162D0A" w:rsidRDefault="00162D0A">
            <w:pPr>
              <w:pStyle w:val="ConsPlusNormal"/>
              <w:jc w:val="center"/>
            </w:pPr>
            <w:r>
              <w:t>68 023,8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68 376,4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68 376,4</w:t>
            </w:r>
          </w:p>
        </w:tc>
        <w:tc>
          <w:tcPr>
            <w:tcW w:w="1304" w:type="dxa"/>
          </w:tcPr>
          <w:p w:rsidR="00162D0A" w:rsidRDefault="00162D0A">
            <w:pPr>
              <w:pStyle w:val="ConsPlusNormal"/>
              <w:jc w:val="center"/>
            </w:pPr>
            <w:r>
              <w:t>68 376,4</w:t>
            </w:r>
          </w:p>
        </w:tc>
        <w:tc>
          <w:tcPr>
            <w:tcW w:w="1276" w:type="dxa"/>
          </w:tcPr>
          <w:p w:rsidR="00162D0A" w:rsidRDefault="00162D0A">
            <w:pPr>
              <w:pStyle w:val="ConsPlusNormal"/>
              <w:jc w:val="center"/>
            </w:pPr>
            <w:r>
              <w:t>68 376,4</w:t>
            </w:r>
          </w:p>
        </w:tc>
      </w:tr>
      <w:tr w:rsidR="00162D0A"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внебюджетные источники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62D0A" w:rsidRDefault="00162D0A"/>
        </w:tc>
        <w:tc>
          <w:tcPr>
            <w:tcW w:w="1259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0,0</w:t>
            </w:r>
          </w:p>
        </w:tc>
      </w:tr>
      <w:tr w:rsidR="00162D0A">
        <w:tblPrEx>
          <w:tblBorders>
            <w:insideH w:val="nil"/>
          </w:tblBorders>
        </w:tblPrEx>
        <w:tc>
          <w:tcPr>
            <w:tcW w:w="10783" w:type="dxa"/>
            <w:gridSpan w:val="8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30.10.2020</w:t>
            </w:r>
          </w:p>
          <w:p w:rsidR="00162D0A" w:rsidRDefault="00162D0A">
            <w:pPr>
              <w:pStyle w:val="ConsPlusNormal"/>
              <w:jc w:val="both"/>
            </w:pPr>
            <w:r>
              <w:t>N 1060)</w:t>
            </w:r>
          </w:p>
        </w:tc>
      </w:tr>
      <w:tr w:rsidR="00162D0A">
        <w:tc>
          <w:tcPr>
            <w:tcW w:w="1757" w:type="dxa"/>
          </w:tcPr>
          <w:p w:rsidR="00162D0A" w:rsidRDefault="00162D0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026" w:type="dxa"/>
            <w:gridSpan w:val="7"/>
          </w:tcPr>
          <w:p w:rsidR="00162D0A" w:rsidRDefault="00162D0A">
            <w:pPr>
              <w:pStyle w:val="ConsPlusNormal"/>
              <w:jc w:val="both"/>
            </w:pPr>
            <w:r>
              <w:t>Реализация подпрограммы позволит обеспечить выполнение задач и достижение предусмотренных муниципальной программой "Развитие образования" и подпрограммами, включенными в ее состав, показателей (индикаторов), эффективность реализации муниципальной программы "Развитие образования".</w:t>
            </w:r>
          </w:p>
          <w:p w:rsidR="00162D0A" w:rsidRDefault="00162D0A">
            <w:pPr>
              <w:pStyle w:val="ConsPlusNormal"/>
              <w:jc w:val="both"/>
            </w:pPr>
            <w:r>
              <w:lastRenderedPageBreak/>
              <w:t>Важным результатом реализации подпрограммы станет повышение эффективности муниципального управления сферой образования</w:t>
            </w:r>
          </w:p>
        </w:tc>
      </w:tr>
    </w:tbl>
    <w:p w:rsidR="00162D0A" w:rsidRDefault="00162D0A">
      <w:pPr>
        <w:sectPr w:rsidR="00162D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  <w:outlineLvl w:val="1"/>
      </w:pPr>
      <w:r>
        <w:t>Приоритеты, цели и задачи реализуемой</w:t>
      </w:r>
    </w:p>
    <w:p w:rsidR="00162D0A" w:rsidRDefault="00162D0A">
      <w:pPr>
        <w:pStyle w:val="ConsPlusTitle"/>
        <w:jc w:val="center"/>
      </w:pPr>
      <w:r>
        <w:t>муниципальной политики в сфере образования</w:t>
      </w:r>
    </w:p>
    <w:p w:rsidR="00162D0A" w:rsidRDefault="00162D0A">
      <w:pPr>
        <w:pStyle w:val="ConsPlusNormal"/>
      </w:pPr>
    </w:p>
    <w:p w:rsidR="00162D0A" w:rsidRDefault="00162D0A">
      <w:pPr>
        <w:pStyle w:val="ConsPlusNormal"/>
        <w:ind w:firstLine="540"/>
        <w:jc w:val="both"/>
      </w:pPr>
      <w:r>
        <w:t>1. Повышение эффективности и качества образования - одно из базовых направлений реализации муниципальной политики в сфере образования. Муниципальная программа МО МР "Печора" "Развитие образования" (далее - Программа) разработана в целях повышения доступности, качества и эффективности системы образования с учетом потребностей граждан.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Приоритетными направлениями в сфере развития образования, создания условий для социализации обучающихся и воспитанников, обеспечения реализации прав детей, проживающих на территории МО МР "Печора", станут: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- создание среды, обеспечивающей доступность образовательных услуг и равные стартовые возможности подготовки детей к школе;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- реализация федеральных государственных образовательных стандартов и создание условий для реализации основных образовательных программ дошкольного, начального общего, основного общего и среднего общего образования в образовательных организациях;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- сохранение единого образовательного пространства на территории МО МР "Печора" с учетом ее социально-культурных и этнокультурных особенностей и рост доступности качественного общего образования;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- организация оздоровления и отдыха детей различных категорий, в том числе детей, находящихся в трудной жизненной ситуации;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- обеспечение успешной социализации детей и молодежи в социуме, удовлетворение потребностей населения в дополнительных образовательных услугах.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Достижение цели Программы обеспечивается путем решения следующих задач: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1. Повышение доступности и качества дошкольного образования.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2. Повышение доступности и качества начального общего, основного общего и среднего общего образования.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3. Обеспечение успешной социализации детей и молодежи в социуме, удовлетворение потребностей населения в дополнительных образовательных услугах.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4. Развитие муниципальной системы организации отдыха и занятости учащихся в каникулярное время, поддержки круглогодичного оздоровления детей и подростков.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2. В рамках </w:t>
      </w:r>
      <w:hyperlink w:anchor="P146" w:history="1">
        <w:r>
          <w:rPr>
            <w:color w:val="0000FF"/>
          </w:rPr>
          <w:t>подпрограммы</w:t>
        </w:r>
      </w:hyperlink>
      <w:r>
        <w:t xml:space="preserve"> "Развитие системы дошкольного образования" следующие мероприятия: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обеспечение деятельности (оказание услуг) муниципальных организаций;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реализация муниципальными дошкольными и муниципальными общеобразовательными организациями в Республике Коми образовательных программ;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укрепление и модернизация материально-технической базы дошкольных образовательных организаций;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lastRenderedPageBreak/>
        <w:t>организация питания и хозяйственно-бытового обслуживания детей, обеспечение соблюдения ими личной гигиены и режима дня;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обеспечение дошкольных образовательных организаций современными программно-методическими комплексами, оборудованием в условиях введения федеральных государственных образовательных стандартов;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расширение спектра предоставления дополнительных образовательных услуг, оказываемых на базе дошкольных образовательных организаций, в соответствии с запросами родителей и детей;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сопровождение введения федеральных государственных образовательных стандартов дошкольного образования;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поддержка разработчиков научно-методического сопровождения введения ФГОС дошкольного образования в деятельности дошкольных образовательных организаций;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профессиональный рост квалифицированных педагогов ДОО;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проведение муниципальных конференций, совещаний, конкурсов, участие в республиканских конкурсах поддержки профессионального мастерства педагогов дошкольных образовательных организаций, участие в муниципальных экспериментальных, инновационных площадках с целью распространения инновационного опыта.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231" w:history="1">
        <w:r>
          <w:rPr>
            <w:color w:val="0000FF"/>
          </w:rPr>
          <w:t>подпрограммы</w:t>
        </w:r>
      </w:hyperlink>
      <w:r>
        <w:t xml:space="preserve"> "Развитие системы общего образования" реализуются следующие мероприятия: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обеспечение деятельности (оказание услуг) муниципальных организаций;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реализация муниципальными дошкольными и муниципальными общеобразовательными организациями в Республике Коми образовательных программ;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укрепление и модернизация материально-технической базы общеобразовательных организаций;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организация питания обучающихся 1 - 4 классов в муниципальных образовательных организациях в Республике Коми, реализующих программу начального общего образования;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оснащение общеобразовательных организаций учебным, технологическим, спортивным и компьютерным оборудованием;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проведение профессиональных конкурсов для педагогов;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lastRenderedPageBreak/>
        <w:t>внедрение федерального государственного образовательного стандарта начального общего, основного общего образования;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государственные языки в системе образования.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337" w:history="1">
        <w:r>
          <w:rPr>
            <w:color w:val="0000FF"/>
          </w:rPr>
          <w:t>подпрограммы</w:t>
        </w:r>
      </w:hyperlink>
      <w:r>
        <w:t xml:space="preserve"> "Дети и молодежь" реализуются следующие мероприятия: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обеспечение деятельности (оказание услуг) муниципальных организаций;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укрепление и модернизация материально-технической базы в организациях дополнительного образования;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проект "Финансовая поддержка одаренных детей Печоры";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мероприятия, связанные с повышением труда отдельных категорий работников в сфере образования;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обеспечение персонифицированного финансирования дополнительного образования детей;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привлечение несовершеннолетних, в том числе состоящих на внутришкольном учете, во внеурочную деятельность;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осуществление информационного обеспечения государственной молодежной политики муниципального района "Печора";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военно-патриотическое воспитание молодежи допризывного возраста;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пропаганда здорового образа жизни среди молодежи;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стимулирование активного участия молодежи в общественной жизни и профилактика негативных тенденций в молодежной среде.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430" w:history="1">
        <w:r>
          <w:rPr>
            <w:color w:val="0000FF"/>
          </w:rPr>
          <w:t>подпрограммы</w:t>
        </w:r>
      </w:hyperlink>
      <w:r>
        <w:t xml:space="preserve"> "Оздоровление, отдых детей и трудоустройство подростков" планируется проведение оздоровительной кампании детей и трудоустройство подростков, реализуются следующие мероприятия: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мероприятия по проведению оздоровительной кампании детей и трудоустройству подростков;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информационно-методическое и кадровое обеспечение системы оздоровления, отдыха и труда детей и подростков.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511" w:history="1">
        <w:r>
          <w:rPr>
            <w:color w:val="0000FF"/>
          </w:rPr>
          <w:t>подпрограммы</w:t>
        </w:r>
      </w:hyperlink>
      <w:r>
        <w:t xml:space="preserve"> "Обеспечение создания условий для реализации муниципальной программы" планируется проведение мероприятий: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руководство и управление в сфере установленных функций органов местного самоуправления;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обеспечение деятельности (оказания услуг) подведомственных казенных учреждений.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3. </w:t>
      </w:r>
      <w:hyperlink w:anchor="P658" w:history="1">
        <w:r>
          <w:rPr>
            <w:color w:val="0000FF"/>
          </w:rPr>
          <w:t>Перечень</w:t>
        </w:r>
      </w:hyperlink>
      <w:r>
        <w:t xml:space="preserve"> и характеристика основных мероприятий Программы представлены в приложении 1 к Программе.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lastRenderedPageBreak/>
        <w:t xml:space="preserve">Информация по финансовому обеспечению муниципальной программы представлена в </w:t>
      </w:r>
      <w:hyperlink w:anchor="P1090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162D0A" w:rsidRDefault="00162D0A">
      <w:pPr>
        <w:pStyle w:val="ConsPlusNormal"/>
        <w:spacing w:before="220"/>
        <w:ind w:firstLine="540"/>
        <w:jc w:val="both"/>
      </w:pPr>
      <w:hyperlink w:anchor="P1790" w:history="1">
        <w:r>
          <w:rPr>
            <w:color w:val="0000FF"/>
          </w:rPr>
          <w:t>Перечень</w:t>
        </w:r>
      </w:hyperlink>
      <w:r>
        <w:t xml:space="preserve"> и сведения о целевых индикаторах и показателях муниципальной программы представлены в приложении 3 к Программе.</w:t>
      </w:r>
    </w:p>
    <w:p w:rsidR="00162D0A" w:rsidRDefault="00162D0A">
      <w:pPr>
        <w:pStyle w:val="ConsPlusNormal"/>
        <w:spacing w:before="220"/>
        <w:ind w:firstLine="540"/>
        <w:jc w:val="both"/>
      </w:pPr>
      <w:hyperlink w:anchor="P2649" w:history="1">
        <w:r>
          <w:rPr>
            <w:color w:val="0000FF"/>
          </w:rPr>
          <w:t>Сведения</w:t>
        </w:r>
      </w:hyperlink>
      <w:r>
        <w:t xml:space="preserve"> о порядке сбора информации и методике расчета целевых индикаторов и показателей муниципальной программы представлены в приложении 4 к Программе.</w:t>
      </w: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  <w:jc w:val="right"/>
        <w:outlineLvl w:val="1"/>
      </w:pPr>
      <w:r>
        <w:t>Приложение 1</w:t>
      </w:r>
    </w:p>
    <w:p w:rsidR="00162D0A" w:rsidRDefault="00162D0A">
      <w:pPr>
        <w:pStyle w:val="ConsPlusNormal"/>
        <w:jc w:val="right"/>
      </w:pPr>
      <w:r>
        <w:t>к муниципальной программе</w:t>
      </w:r>
    </w:p>
    <w:p w:rsidR="00162D0A" w:rsidRDefault="00162D0A">
      <w:pPr>
        <w:pStyle w:val="ConsPlusNormal"/>
        <w:jc w:val="right"/>
      </w:pPr>
      <w:r>
        <w:t>МО МР "Печора"</w:t>
      </w:r>
    </w:p>
    <w:p w:rsidR="00162D0A" w:rsidRDefault="00162D0A">
      <w:pPr>
        <w:pStyle w:val="ConsPlusNormal"/>
        <w:jc w:val="right"/>
      </w:pPr>
      <w:r>
        <w:t>"Развитие образования"</w:t>
      </w:r>
    </w:p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</w:pPr>
      <w:bookmarkStart w:id="6" w:name="P658"/>
      <w:bookmarkEnd w:id="6"/>
      <w:r>
        <w:t>ПЕРЕЧЕНЬ</w:t>
      </w:r>
    </w:p>
    <w:p w:rsidR="00162D0A" w:rsidRDefault="00162D0A">
      <w:pPr>
        <w:pStyle w:val="ConsPlusTitle"/>
        <w:jc w:val="center"/>
      </w:pPr>
      <w:r>
        <w:t>ОСНОВНЫХ МЕРОПРИЯТИЙ МУНИЦИПАЛЬНОЙ ПРОГРАММЫ</w:t>
      </w:r>
    </w:p>
    <w:p w:rsidR="00162D0A" w:rsidRDefault="00162D0A">
      <w:pPr>
        <w:pStyle w:val="ConsPlusTitle"/>
        <w:jc w:val="center"/>
      </w:pPr>
      <w:r>
        <w:t>МО МР "ПЕЧОРА" "РАЗВИТИЕ ОБРАЗОВАНИЯ"</w:t>
      </w:r>
    </w:p>
    <w:p w:rsidR="00162D0A" w:rsidRDefault="00162D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2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от 21.09.2020 N 840)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sectPr w:rsidR="00162D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417"/>
        <w:gridCol w:w="1247"/>
        <w:gridCol w:w="1247"/>
        <w:gridCol w:w="1701"/>
        <w:gridCol w:w="1984"/>
        <w:gridCol w:w="3231"/>
      </w:tblGrid>
      <w:tr w:rsidR="00162D0A">
        <w:tc>
          <w:tcPr>
            <w:tcW w:w="510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268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417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94" w:type="dxa"/>
            <w:gridSpan w:val="2"/>
          </w:tcPr>
          <w:p w:rsidR="00162D0A" w:rsidRDefault="00162D0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01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3231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Связь с показателями подпрограммы</w:t>
            </w:r>
          </w:p>
        </w:tc>
      </w:tr>
      <w:tr w:rsidR="00162D0A">
        <w:tc>
          <w:tcPr>
            <w:tcW w:w="510" w:type="dxa"/>
            <w:vMerge/>
          </w:tcPr>
          <w:p w:rsidR="00162D0A" w:rsidRDefault="00162D0A"/>
        </w:tc>
        <w:tc>
          <w:tcPr>
            <w:tcW w:w="2268" w:type="dxa"/>
            <w:vMerge/>
          </w:tcPr>
          <w:p w:rsidR="00162D0A" w:rsidRDefault="00162D0A"/>
        </w:tc>
        <w:tc>
          <w:tcPr>
            <w:tcW w:w="1417" w:type="dxa"/>
            <w:vMerge/>
          </w:tcPr>
          <w:p w:rsidR="00162D0A" w:rsidRDefault="00162D0A"/>
        </w:tc>
        <w:tc>
          <w:tcPr>
            <w:tcW w:w="1247" w:type="dxa"/>
          </w:tcPr>
          <w:p w:rsidR="00162D0A" w:rsidRDefault="00162D0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701" w:type="dxa"/>
            <w:vMerge/>
          </w:tcPr>
          <w:p w:rsidR="00162D0A" w:rsidRDefault="00162D0A"/>
        </w:tc>
        <w:tc>
          <w:tcPr>
            <w:tcW w:w="1984" w:type="dxa"/>
            <w:vMerge/>
          </w:tcPr>
          <w:p w:rsidR="00162D0A" w:rsidRDefault="00162D0A"/>
        </w:tc>
        <w:tc>
          <w:tcPr>
            <w:tcW w:w="3231" w:type="dxa"/>
            <w:vMerge/>
          </w:tcPr>
          <w:p w:rsidR="00162D0A" w:rsidRDefault="00162D0A"/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701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Подпрограмма 1 "Развитие системы дошкольного образования"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1 "Обеспечение государственных гарантий доступности дошкольного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1.1.1. Обеспечение деятельности (оказание услуг) муниципальных организаций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Повышение уровня обеспеченности дошкольным образованием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граждан местами в дошкольных образовательных организациях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Количество созданных мест в детских дошкольных организациях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1.1.2. 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Повышение уровня обеспеченности дошкольным образованием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граждан местами в дошкольных образовательных организациях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лет.</w:t>
            </w:r>
          </w:p>
          <w:p w:rsidR="00162D0A" w:rsidRDefault="00162D0A">
            <w:pPr>
              <w:pStyle w:val="ConsPlusNormal"/>
            </w:pPr>
            <w:r>
              <w:t>Размер средней заработной платы педагогических работников дошкольных образовательных организаций в муниципальном районе;</w:t>
            </w:r>
          </w:p>
          <w:p w:rsidR="00162D0A" w:rsidRDefault="00162D0A">
            <w:pPr>
              <w:pStyle w:val="ConsPlusNormal"/>
            </w:pPr>
            <w:r>
              <w:t xml:space="preserve">Среднесписочная численность педагогических работников </w:t>
            </w:r>
            <w:r>
              <w:lastRenderedPageBreak/>
              <w:t>дошкольных образовательных организаций в муниципальном районе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1.1.3. 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Повышение уровня обеспеченности дошкольным образованием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граждан местами в дошкольных образовательных организациях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Количество созданных мест в детских дошкольных организациях.</w:t>
            </w:r>
          </w:p>
          <w:p w:rsidR="00162D0A" w:rsidRDefault="00162D0A">
            <w:pPr>
              <w:pStyle w:val="ConsPlusNormal"/>
            </w:pPr>
            <w:r>
              <w:t>Доля образовательных организаций, отвечающих требованиям. антитеррористической защищенности.</w:t>
            </w:r>
          </w:p>
          <w:p w:rsidR="00162D0A" w:rsidRDefault="00162D0A">
            <w:pPr>
              <w:pStyle w:val="ConsPlusNormal"/>
            </w:pPr>
            <w:r>
              <w:t>Количество реализованных народных проектов в сфере образования в рамках проекта "Народный бюджет".</w:t>
            </w:r>
          </w:p>
          <w:p w:rsidR="00162D0A" w:rsidRDefault="00162D0A">
            <w:pPr>
              <w:pStyle w:val="ConsPlusNormal"/>
            </w:pPr>
            <w: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образования.</w:t>
            </w:r>
          </w:p>
          <w:p w:rsidR="00162D0A" w:rsidRDefault="00162D0A">
            <w:pPr>
              <w:pStyle w:val="ConsPlusNormal"/>
            </w:pPr>
            <w:r>
              <w:t>Доля образовательных организаций, имеющих неисполненные предписания в общем количестве образовательных организаций.</w:t>
            </w:r>
          </w:p>
          <w:p w:rsidR="00162D0A" w:rsidRDefault="00162D0A">
            <w:pPr>
              <w:pStyle w:val="ConsPlusNormal"/>
            </w:pPr>
            <w: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безопасности.</w:t>
            </w:r>
          </w:p>
          <w:p w:rsidR="00162D0A" w:rsidRDefault="00162D0A">
            <w:pPr>
              <w:pStyle w:val="ConsPlusNormal"/>
            </w:pPr>
            <w:r>
              <w:lastRenderedPageBreak/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1.1.4.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Повышение уровня обеспеченности дошкольным образованием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граждан местами в дошкольных образовательных организациях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лет;</w:t>
            </w:r>
          </w:p>
          <w:p w:rsidR="00162D0A" w:rsidRDefault="00162D0A">
            <w:pPr>
              <w:pStyle w:val="ConsPlusNormal"/>
            </w:pPr>
            <w:r>
              <w:t>Количество созданных мест в детских дошкольных организациях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1.1.5. Организация питания и хозяйственно-бытового обслуживания детей, обеспечение </w:t>
            </w:r>
            <w:r>
              <w:lastRenderedPageBreak/>
              <w:t>соблюдения ими личной гигиены и режима дня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Повышение уровня обеспеченности дошкольным образованием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граждан местами в дошкольных образовательных организациях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</w:t>
            </w:r>
            <w:r>
              <w:lastRenderedPageBreak/>
              <w:t>возрасте 1 - 6 лет;</w:t>
            </w:r>
          </w:p>
          <w:p w:rsidR="00162D0A" w:rsidRDefault="00162D0A">
            <w:pPr>
              <w:pStyle w:val="ConsPlusNormal"/>
            </w:pPr>
            <w:r>
              <w:t>Количество созданных мест в детских дошкольных организациях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1.1.6.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Реализация государственной гарантии на получение ежемесячной компенсации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государственной гарантией на получение ежемесячной компенсации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2 "Создание условий для повышения качества услуг дошкольного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1.2.1. Обеспечение дошкольных </w:t>
            </w:r>
            <w:r>
              <w:lastRenderedPageBreak/>
              <w:t>образовательных организаций современными программно-методическими комплексами, оборудованием в условиях введения федеральных государственных образовательных стандартов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Рост удовлетворенности населения качеством </w:t>
            </w:r>
            <w:r>
              <w:lastRenderedPageBreak/>
              <w:t>дошкольного образования от общего числа опрошенных родителей, дети которых посещают ДОО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Снижение удовлетворенности населения качеством </w:t>
            </w:r>
            <w:r>
              <w:lastRenderedPageBreak/>
              <w:t>дошкольного образования от общего числа опрошенных родителей, дети которых посещают ДОО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Удовлетворенность населения качеством дошкольного образования от общего числа опрошенных родителей, дети </w:t>
            </w:r>
            <w:r>
              <w:lastRenderedPageBreak/>
              <w:t>которых посещают детские дошкольные организации;</w:t>
            </w:r>
          </w:p>
          <w:p w:rsidR="00162D0A" w:rsidRDefault="00162D0A">
            <w:pPr>
              <w:pStyle w:val="ConsPlusNormal"/>
            </w:pPr>
            <w:r>
              <w:t>Удельный вес количества дошкольных образовательных организаций, в которых реализуются основные общеобразовательные программы дошкольного образования в соответствии с федеральными государственными образовательными стандартами, в общем количестве дошкольных образовательных организаций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1.2.2. Расширение спектра предоставления дополнительных образовательных услуг, оказываемых на базе дошкольных образовательных организаций в соответствии с запросами родителей и детей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Увеличение количества дошкольных образовательных организаций, использующих современные образовательные программы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Отсутствие профессионального роста квалифицированных педагогов дошкольных образовательных организаций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3 "Создание условий для повышения эффективности системы дошкольного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1.3.1. </w:t>
            </w:r>
            <w:r>
              <w:lastRenderedPageBreak/>
              <w:t>Сопровождение введения федеральных государственных образовательных стандартов дошкольного образования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Повышение количества </w:t>
            </w:r>
            <w:r>
              <w:lastRenderedPageBreak/>
              <w:t>ДОО, реализующих общеобразовательные программы дошкольного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Организация образовательного </w:t>
            </w:r>
            <w:r>
              <w:lastRenderedPageBreak/>
              <w:t>процесса в ДОО по неэффективным педагогическим технологиям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Удельный вес педагогических и руководящих работников </w:t>
            </w:r>
            <w:r>
              <w:lastRenderedPageBreak/>
              <w:t>системы дошкольного образования в области модернизации муниципальной системы дошкольного образования, обеспечивающих распространение современных моделей доступного и качественного дошкольного образования, в общей численности педагогических и руководящих работников системы дошкольного образования;</w:t>
            </w:r>
          </w:p>
          <w:p w:rsidR="00162D0A" w:rsidRDefault="00162D0A">
            <w:pPr>
              <w:pStyle w:val="ConsPlusNormal"/>
            </w:pPr>
            <w:r>
              <w:t>Размер средней заработной платы педагогических работников дошкольных образовательных организаций в муниципальном районе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1.3.2. Поддержка разработчиков научно-методического сопровождения введения ФГОС дошкольного образования в деятельности дошкольных образовательных организаций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Создание условий в дошкольных образовательных организациях для ФГОС дошкольного образования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граждан местами в дошкольных образовательных организациях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Удельный вес педагогических и руководящих работников системы дошкольного образования в области модернизации муниципальной системы дошкольного образования, обеспечивающих распространение современных моделей доступного и качественного дошкольного образования, в общей численности педагогических и руководящих работников системы дошкольного образования;</w:t>
            </w:r>
          </w:p>
          <w:p w:rsidR="00162D0A" w:rsidRDefault="00162D0A">
            <w:pPr>
              <w:pStyle w:val="ConsPlusNormal"/>
            </w:pPr>
            <w:r>
              <w:lastRenderedPageBreak/>
              <w:t>Размер средней заработной платы педагогических работников дошкольных образовательных организаций в муниципальном районе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1.3.3. Профессиональный рост квалифицированных педагогов ДОО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Увеличение доли педагогических работников, имеющих высшую и первую квалификационную категорию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Отсутствие профессионального роста квалифицированных педагогов дошкольных образовательных организаций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Удельный вес педагогических и руководящих работников системы дошкольного образования в области модернизации муниципальной системы дошкольного образования, обеспечивающих распространение современных моделей доступного и качественного дошкольного образования, в общей численности педагогических и руководящих работников системы дошкольного образования;</w:t>
            </w:r>
          </w:p>
          <w:p w:rsidR="00162D0A" w:rsidRDefault="00162D0A">
            <w:pPr>
              <w:pStyle w:val="ConsPlusNormal"/>
            </w:pPr>
            <w:r>
              <w:t>Размер средней заработной платы педагогических работников дошкольных образовательных организаций в муниципальном районе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1.3.4. Проведение муниципальных конференций, совещаний, конкурсов, участие в </w:t>
            </w:r>
            <w:r>
              <w:lastRenderedPageBreak/>
              <w:t>республиканских конкурсах поддержки профессионального мастерства педагогов дошкольных образовательных организаций, участие в муниципальных экспериментальных, инновационных, площадках с целью распространения инновационного опыта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Увеличение количества педагогов дошкольных образовательных организаций, работающих в </w:t>
            </w:r>
            <w:r>
              <w:lastRenderedPageBreak/>
              <w:t>инновационном режиме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Отсутствие профессионального роста квалифицированных педагогов дошкольных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Удельный вес педагогических и руководящих работников системы дошкольного образования в области модернизации муниципальной системы дошкольного образования, обеспечивающих </w:t>
            </w:r>
            <w:r>
              <w:lastRenderedPageBreak/>
              <w:t>распространение современных моделей доступного и качественного дошкольного образования, в общей численности педагогических и руководящих работников системы дошкольного образования;</w:t>
            </w:r>
          </w:p>
          <w:p w:rsidR="00162D0A" w:rsidRDefault="00162D0A">
            <w:pPr>
              <w:pStyle w:val="ConsPlusNormal"/>
            </w:pPr>
            <w:r>
              <w:t>Размер средней заработной платы педагогических работников дошкольных образовательных организаций в муниципальном районе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lastRenderedPageBreak/>
              <w:t>Подпрограмма 2 "Развитие системы общего образования"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1 "Обеспечение доступности общего образования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2.1.1. Обеспечение деятельности (оказание услуг) муниципальных организаций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Обеспечение права на получение качественного, общедоступного и бесплатного начального общего, основного общего, среднего общего образования</w:t>
            </w:r>
          </w:p>
          <w:p w:rsidR="00162D0A" w:rsidRDefault="00162D0A">
            <w:pPr>
              <w:pStyle w:val="ConsPlusNormal"/>
            </w:pPr>
            <w:r>
              <w:t>Обновлена материально-</w:t>
            </w:r>
            <w:r>
              <w:lastRenderedPageBreak/>
              <w:t>техническая база для формирования у обучающихся современных технологических и гуманитарных навыков.</w:t>
            </w:r>
          </w:p>
          <w:p w:rsidR="00162D0A" w:rsidRDefault="00162D0A">
            <w:pPr>
              <w:pStyle w:val="ConsPlusNormal"/>
            </w:pPr>
            <w: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>Отсутствие возможностей для получения учащимися ОО качественного,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выпускников 11 (12)-х классов, получивших аттестат о среднем общем образовании от общего числа выпускников 11 (12)-х классов</w:t>
            </w:r>
          </w:p>
          <w:p w:rsidR="00162D0A" w:rsidRDefault="00162D0A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2.1.2. Реализация муниципальными дошкольными и </w:t>
            </w:r>
            <w:r>
              <w:lastRenderedPageBreak/>
              <w:t>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Обеспечение права на получение качественного, общедоступного </w:t>
            </w:r>
            <w:r>
              <w:lastRenderedPageBreak/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Отсутствие возможностей для получения учащимися ОО качественного, </w:t>
            </w:r>
            <w:r>
              <w:lastRenderedPageBreak/>
              <w:t>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>Доля выпускников 11 (12)-х классов, получивших аттестат о среднем общем образовании от общего числа выпускников 11 (12)-х классов.</w:t>
            </w:r>
          </w:p>
          <w:p w:rsidR="00162D0A" w:rsidRDefault="00162D0A">
            <w:pPr>
              <w:pStyle w:val="ConsPlusNormal"/>
            </w:pPr>
            <w:r>
              <w:lastRenderedPageBreak/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организациях;</w:t>
            </w:r>
          </w:p>
          <w:p w:rsidR="00162D0A" w:rsidRDefault="00162D0A">
            <w:pPr>
              <w:pStyle w:val="ConsPlusNormal"/>
            </w:pPr>
            <w:r>
              <w:t>Размер средней заработной платы педагогических работников образовательных организаций в муниципальном районе;</w:t>
            </w:r>
          </w:p>
          <w:p w:rsidR="00162D0A" w:rsidRDefault="00162D0A">
            <w:pPr>
              <w:pStyle w:val="ConsPlusNormal"/>
            </w:pPr>
            <w:r>
              <w:t>Среднесписочная численность педагогических работников образовательных организаций в муниципальном районе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2.1.3. 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Обеспечение права на получение качественного,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Отсутствие возможностей для получения учащимися ОО качественного,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муниципальных общеобразовательных организаций, в которых отсутствуют предписания надзорных органов, в общем количестве муниципальных общеобразовательных организаций муниципального образования;</w:t>
            </w:r>
          </w:p>
          <w:p w:rsidR="00162D0A" w:rsidRDefault="00162D0A">
            <w:pPr>
              <w:pStyle w:val="ConsPlusNormal"/>
            </w:pPr>
            <w:r>
              <w:t xml:space="preserve"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</w:t>
            </w:r>
            <w:r>
              <w:lastRenderedPageBreak/>
              <w:t>муниципального образования;</w:t>
            </w:r>
          </w:p>
          <w:p w:rsidR="00162D0A" w:rsidRDefault="00162D0A">
            <w:pPr>
              <w:pStyle w:val="ConsPlusNormal"/>
            </w:pPr>
            <w:r>
              <w:t>Количество образовательных организаций в которых выполнены организационные, инженерно-технические, правовые и иные мероприятия по обеспечению антитеррористической защищенности;</w:t>
            </w:r>
          </w:p>
          <w:p w:rsidR="00162D0A" w:rsidRDefault="00162D0A">
            <w:pPr>
              <w:pStyle w:val="ConsPlusNormal"/>
            </w:pPr>
            <w:r>
              <w:t>Доля образовательных организаций, отвечающих требованиям антитеррористической защищенности.</w:t>
            </w:r>
          </w:p>
          <w:p w:rsidR="00162D0A" w:rsidRDefault="00162D0A">
            <w:pPr>
              <w:pStyle w:val="ConsPlusNormal"/>
            </w:pPr>
            <w: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  <w:p w:rsidR="00162D0A" w:rsidRDefault="00162D0A">
            <w:pPr>
              <w:pStyle w:val="ConsPlusNormal"/>
            </w:pPr>
            <w: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профилей;</w:t>
            </w:r>
          </w:p>
          <w:p w:rsidR="00162D0A" w:rsidRDefault="00162D0A">
            <w:pPr>
              <w:pStyle w:val="ConsPlusNormal"/>
            </w:pPr>
            <w:r>
              <w:t xml:space="preserve">Увеличение учащихся, </w:t>
            </w:r>
            <w:r>
              <w:lastRenderedPageBreak/>
              <w:t>занимающихся физической культурой и спортом во внеурочное время, по следующим уровням общего образования;</w:t>
            </w:r>
          </w:p>
          <w:p w:rsidR="00162D0A" w:rsidRDefault="00162D0A">
            <w:pPr>
              <w:pStyle w:val="ConsPlusNormal"/>
            </w:pPr>
            <w:r>
              <w:t>Увеличение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спортом;</w:t>
            </w:r>
          </w:p>
          <w:p w:rsidR="00162D0A" w:rsidRDefault="00162D0A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в которых отремонтированы спортивные залы;</w:t>
            </w:r>
          </w:p>
          <w:p w:rsidR="00162D0A" w:rsidRDefault="00162D0A">
            <w:pPr>
              <w:pStyle w:val="ConsPlusNormal"/>
            </w:pPr>
            <w: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безопасности;</w:t>
            </w:r>
          </w:p>
          <w:p w:rsidR="00162D0A" w:rsidRDefault="00162D0A">
            <w:pPr>
              <w:pStyle w:val="ConsPlusNormal"/>
            </w:pPr>
            <w: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деятельности.</w:t>
            </w:r>
          </w:p>
          <w:p w:rsidR="00162D0A" w:rsidRDefault="00162D0A">
            <w:pPr>
              <w:pStyle w:val="ConsPlusNormal"/>
            </w:pPr>
            <w:r>
              <w:t>Количество реализованных проектных предложений в год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2.1.4. Организация питания обучающихся 1 - 4 классов в муниципальных образовательных организациях в Республике Коми, реализующих программу начального общего образования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Сохранение и укрепление здоровья обучающихся, воспитанников путем оптимизации их питания в образовательных организациях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Ухудшение здоровья обучающихся, воспитанников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      </w:r>
          </w:p>
          <w:p w:rsidR="00162D0A" w:rsidRDefault="00162D0A">
            <w:pPr>
              <w:pStyle w:val="ConsPlusNormal"/>
            </w:pPr>
            <w:r>
              <w:t>Количество детей, обучающихся в 1 - 4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питанием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2.1.5. 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Обеспечение права на получение социальной поддержки специалистов муниципальных организаций образования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специалистов муниципальных организаций образования социальной поддержкой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2.1.6. </w:t>
            </w: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Реализация государственно</w:t>
            </w:r>
            <w:r>
              <w:lastRenderedPageBreak/>
              <w:t>й гарантии на получение ежемесячной компенсации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Недостаточное обеспечение </w:t>
            </w:r>
            <w:r>
              <w:lastRenderedPageBreak/>
              <w:t>государственной гарантией на получение ежемесячной компенсации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Доля педагогических работников и специалистов </w:t>
            </w:r>
            <w:r>
              <w:lastRenderedPageBreak/>
              <w:t>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2.1.7.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</w:t>
            </w:r>
            <w:r>
              <w:lastRenderedPageBreak/>
              <w:t>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01.09.2020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31.12.2020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Реализация государственной гарантии на получение вознаграждения за классное руководство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государственной гарантией на вознаграждение за классное руководство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2.1.8.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01.09.2020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31.12.2020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Сохранение и укрепление здоровья обучающихся, воспитанников путем оптимизации их питания в образовательных организациях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Ухудшение здоровья обучающихся, воспитанников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году.</w:t>
            </w:r>
          </w:p>
          <w:p w:rsidR="00162D0A" w:rsidRDefault="00162D0A">
            <w:pPr>
              <w:pStyle w:val="ConsPlusNormal"/>
            </w:pPr>
            <w: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2 "Повышение качества общего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21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2.2.1. Оснащение </w:t>
            </w:r>
            <w:r>
              <w:lastRenderedPageBreak/>
              <w:t>общеобразовательных организаций учебным, технологическим, спортивным и компьютерным оборудованием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Увеличение доли обучающихся, </w:t>
            </w:r>
            <w:r>
              <w:lastRenderedPageBreak/>
              <w:t>которым предоставлены все основные виды современных условий обучения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>Несоответствие условий требованиям ФГОС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 xml:space="preserve">Удовлетворенность населения качеством общего образования от общего числа опрошенных </w:t>
            </w:r>
            <w:r>
              <w:lastRenderedPageBreak/>
              <w:t>родителей, дети которых посещают общеобразовательные организации в соответствующем году;</w:t>
            </w:r>
          </w:p>
          <w:p w:rsidR="00162D0A" w:rsidRDefault="00162D0A">
            <w:pPr>
              <w:pStyle w:val="ConsPlusNormal"/>
            </w:pPr>
            <w:r>
              <w:t>Доля обучающихся, для которых созданы все основные виды современных условий обучения от 81% до 100% (от общей численности обучающихся по основным программам общего образования)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lastRenderedPageBreak/>
              <w:t>Задача 3 "Создание условий для повышения эффективности системы общего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22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2.3.1. Проведение профессиональных конкурсов для педагогов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технологий, в том числе информационно-коммуникационных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Отсутствие роста профессионального мастерства среди педагогов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Удельный вес 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государственных (муниципальных) общеобразовательных организаций в Республике Коми (конкурс "Лучшие школы Республики Коми", конкурс "Инноватика в образовании" и др.) от общего количества образовательных организаций;</w:t>
            </w:r>
          </w:p>
          <w:p w:rsidR="00162D0A" w:rsidRDefault="00162D0A">
            <w:pPr>
              <w:pStyle w:val="ConsPlusNormal"/>
            </w:pPr>
            <w:r>
              <w:t xml:space="preserve">Доля педагогических работников, прошедших аттестацию на высшую и первую квалификационные категории и </w:t>
            </w:r>
            <w:r>
              <w:lastRenderedPageBreak/>
              <w:t>соответствие занимаемой должности от общего количества педагогических работников;</w:t>
            </w:r>
          </w:p>
          <w:p w:rsidR="00162D0A" w:rsidRDefault="00162D0A">
            <w:pPr>
              <w:pStyle w:val="ConsPlusNormal"/>
            </w:pPr>
            <w:r>
              <w:t>Размер средней заработной платы педагогических работников образовательных организаций в муниципальном районе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2.3.2. Внедрение федерального государственного образовательного стандарта начального общего, основного общего образования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Обеспечение введения ФГОС нового поколения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Несоответствие условий требованиям ФГОС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  <w:p w:rsidR="00162D0A" w:rsidRDefault="00162D0A">
            <w:pPr>
              <w:pStyle w:val="ConsPlusNormal"/>
            </w:pPr>
            <w:r>
              <w:t>Доля обучающихся, изучающих коми язык, от общего количества обучающихся.</w:t>
            </w:r>
          </w:p>
          <w:p w:rsidR="00162D0A" w:rsidRDefault="00162D0A">
            <w:pPr>
              <w:pStyle w:val="ConsPlusNormal"/>
            </w:pPr>
            <w:r>
              <w:t>Доля общеобразовательных организаций, реализующих Программы развития воспитательной компоненты в школе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24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2.3.3. Государственные языки в системе образования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Обеспечение права на получение качественного, общедоступного и бесплатного начального </w:t>
            </w:r>
            <w: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Отсутствие возможностей для получения учащимися ОО качественного, общедоступного и бесплатного </w:t>
            </w:r>
            <w: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>Доля кабинетов коми языка, оснащенных современным оборудованием, от общего количества кабинетов коми языка</w:t>
            </w:r>
          </w:p>
          <w:p w:rsidR="00162D0A" w:rsidRDefault="00162D0A">
            <w:pPr>
              <w:pStyle w:val="ConsPlusNormal"/>
            </w:pPr>
            <w:r>
              <w:t xml:space="preserve">Доля учителей коми языка с высшей и первой категорией от </w:t>
            </w:r>
            <w:r>
              <w:lastRenderedPageBreak/>
              <w:t>общего количества учителей коми языка</w:t>
            </w:r>
          </w:p>
          <w:p w:rsidR="00162D0A" w:rsidRDefault="00162D0A">
            <w:pPr>
              <w:pStyle w:val="ConsPlusNormal"/>
            </w:pPr>
            <w:r>
              <w:t>Доля обучающихся, изучающих коми язык, от общего количества обучающихся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lastRenderedPageBreak/>
              <w:t>Подпрограмма 3 "Дети и Молодежь"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1 "Обеспечение доступности качественного дополнительного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3.1.1. Обеспечение деятельности (оказание услуг) муниципальных организаций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Обеспечение права на получение качественного дополнительного образования детей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Нарушение прав и законных интересов детей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      </w:r>
          </w:p>
          <w:p w:rsidR="00162D0A" w:rsidRDefault="00162D0A">
            <w:pPr>
              <w:pStyle w:val="ConsPlusNormal"/>
            </w:pPr>
            <w:r>
              <w:t>Среднемесячная заработная плата педагогических работников муниципальных учреждений дополнительного образования подведомственных управлению образования МР "Печора";</w:t>
            </w:r>
          </w:p>
          <w:p w:rsidR="00162D0A" w:rsidRDefault="00162D0A">
            <w:pPr>
              <w:pStyle w:val="ConsPlusNormal"/>
            </w:pPr>
            <w:r>
              <w:t>Среднесписочная численность педагогических работников муниципальных учреждений дополнительного образования подведомственных управлению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3.1.2. 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права на получение качественного дополнительного образования детей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Нарушение прав и </w:t>
            </w:r>
            <w:r>
              <w:lastRenderedPageBreak/>
              <w:t>законных интересов детей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Доля детей в возрасте 5 - 18 лет, </w:t>
            </w:r>
            <w:r>
              <w:lastRenderedPageBreak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      </w:r>
          </w:p>
          <w:p w:rsidR="00162D0A" w:rsidRDefault="00162D0A">
            <w:pPr>
              <w:pStyle w:val="ConsPlusNormal"/>
            </w:pPr>
            <w:r>
              <w:t>Доля образовательных организаций, отвечающих требованиям антитеррористической защищенности.</w:t>
            </w:r>
          </w:p>
          <w:p w:rsidR="00162D0A" w:rsidRDefault="00162D0A">
            <w:pPr>
              <w:pStyle w:val="ConsPlusNormal"/>
            </w:pPr>
            <w: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безопасности.</w:t>
            </w:r>
          </w:p>
          <w:p w:rsidR="00162D0A" w:rsidRDefault="00162D0A">
            <w:pPr>
              <w:pStyle w:val="ConsPlusNormal"/>
            </w:pPr>
            <w:r>
              <w:t>Количество созданных новых мест дополнительного образования.</w:t>
            </w:r>
          </w:p>
          <w:p w:rsidR="00162D0A" w:rsidRDefault="00162D0A">
            <w:pPr>
              <w:pStyle w:val="ConsPlusNormal"/>
            </w:pPr>
            <w: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3.1.3. Проект "Финансовая поддержка одаренных детей </w:t>
            </w:r>
            <w:r>
              <w:lastRenderedPageBreak/>
              <w:t>Печоры"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Будут созданы условия для самореализации детей и молодежи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Слабая степень самореализации одаренной молодежи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</w:t>
            </w:r>
            <w:r>
              <w:lastRenderedPageBreak/>
              <w:t>формы и формы собственности, в общей численности детей этой возрастной группы;</w:t>
            </w:r>
          </w:p>
          <w:p w:rsidR="00162D0A" w:rsidRDefault="00162D0A">
            <w:pPr>
              <w:pStyle w:val="ConsPlusNormal"/>
            </w:pPr>
            <w:r>
              <w:t>Доля обучающихся, принимающих участие в муниципальных, республиканских, всероссийских олимпиадах, конкурсах, конференциях, соревнованиях, фестивалях, от общего количества обучающихся в возрасте от 5 до 18 лет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3.1.4.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      </w:r>
            <w:r>
              <w:lastRenderedPageBreak/>
              <w:t>городского типа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Реализация государственной гарантии на получение ежемесячной компенсации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Недостаточное обеспечение государственной гарантией на получение ежемесячной компенсации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3.1.5. Мероприятия, связанные с повышением труда отдельных категорий работников в сфере образования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образования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Снизится качество предоставляемых услуг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</w:t>
            </w:r>
          </w:p>
          <w:p w:rsidR="00162D0A" w:rsidRDefault="00162D0A">
            <w:pPr>
              <w:pStyle w:val="ConsPlusNormal"/>
            </w:pPr>
            <w:r>
              <w:t>Среднесписочная численность педагогических работников муниципальных учреждений дополнительного образования в муниципальном образовании;</w:t>
            </w:r>
          </w:p>
          <w:p w:rsidR="00162D0A" w:rsidRDefault="00162D0A">
            <w:pPr>
              <w:pStyle w:val="ConsPlusNormal"/>
            </w:pPr>
            <w:r>
              <w:t>Среднемесячная заработная плата педагогических работников муниципальных учреждений дополнительного образования подведомственных управлению образования МР "Печора";</w:t>
            </w:r>
          </w:p>
          <w:p w:rsidR="00162D0A" w:rsidRDefault="00162D0A">
            <w:pPr>
              <w:pStyle w:val="ConsPlusNormal"/>
            </w:pPr>
            <w:r>
              <w:t>Среднесписочная численность педагогических работников муниципальных учреждений дополнительного образования подведомственных управлению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30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3.1.6.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Введение и обеспечение функционирования системы персонифицированного дополнительног</w:t>
            </w:r>
            <w:r>
              <w:lastRenderedPageBreak/>
              <w:t>о образования детей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Несоответствие условий требованиям внедрения сертификата персонифицированного </w:t>
            </w:r>
            <w:r>
              <w:lastRenderedPageBreak/>
              <w:t>финансирования в дополнительном образовании детей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</w:t>
            </w:r>
            <w:r>
              <w:lastRenderedPageBreak/>
              <w:t>возрастной группы;</w:t>
            </w:r>
          </w:p>
          <w:p w:rsidR="00162D0A" w:rsidRDefault="00162D0A">
            <w:pPr>
              <w:pStyle w:val="ConsPlusNormal"/>
            </w:pPr>
            <w: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3.1.7. Привлечение несовершеннолетних, в том числе состоящих на внутришкольном учете, во внеурочную деятельность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"Печора";</w:t>
            </w:r>
          </w:p>
          <w:p w:rsidR="00162D0A" w:rsidRDefault="00162D0A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Увеличение охвата детей, занятых внеурочной деятельностью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Низкий процент охвата детей, занятых внеурочной деятельностью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Удельный вес детей, состоящих на внутришкольном учете, охваченных внеурочной деятельностью, в общем числе детей школьного возраста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2 "Осуществление информационного обеспечения государственной молодежной политики муниципального района "Печора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32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3.2.1. 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"Печора";</w:t>
            </w:r>
          </w:p>
          <w:p w:rsidR="00162D0A" w:rsidRDefault="00162D0A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Будут созданы условия для самореализации детей и молодежи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Низкая информированность населения, отсутствие интереса у молодежи к общественной жизни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молодых людей, принимающих</w:t>
            </w:r>
          </w:p>
          <w:p w:rsidR="00162D0A" w:rsidRDefault="00162D0A">
            <w:pPr>
              <w:pStyle w:val="ConsPlusNormal"/>
            </w:pPr>
            <w:r>
              <w:t>Доля молодежи в возрасте 14 - 30 лет, участвующих в программах по развитию инновационного и предпринимательского потенциала молодежи, в общем количестве молодежи МО МР "Печора"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3 "Обеспечение содействия в допризывной подготовке граждан Российской Федерации в МО МР "Печора" к военной службе"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33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3.3.1. Военно-</w:t>
            </w:r>
            <w:r>
              <w:lastRenderedPageBreak/>
              <w:t>патриотическое воспитание молодежи допризывного возраста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"Печора";</w:t>
            </w:r>
          </w:p>
          <w:p w:rsidR="00162D0A" w:rsidRDefault="00162D0A">
            <w:pPr>
              <w:pStyle w:val="ConsPlusNormal"/>
            </w:pPr>
            <w:r>
              <w:lastRenderedPageBreak/>
              <w:t>Администрация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Популяризация военной службы в молодежной </w:t>
            </w:r>
            <w:r>
              <w:lastRenderedPageBreak/>
              <w:t>среде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Снижение интереса у молодежи к </w:t>
            </w:r>
            <w:r>
              <w:lastRenderedPageBreak/>
              <w:t>военной службе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Доля молодых людей, задействованных в мероприятиях, направленных на </w:t>
            </w:r>
            <w:r>
              <w:lastRenderedPageBreak/>
              <w:t>формирование у молодежи чувства патриотизма и гражданской ответственности, формированию культуры межнациональных и межконфессиональных отношений, в общем количестве молодежи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lastRenderedPageBreak/>
              <w:t>Задача 4 "Содействие воспитанию у молодежи чувства патриотизма и гражданской ответственности, формированию культуры межнациональных и межконфессиональных отношений"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34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3.4.1. Пропаганда здорового образа жизни среди молодежи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"Печора";</w:t>
            </w:r>
          </w:p>
          <w:p w:rsidR="00162D0A" w:rsidRDefault="00162D0A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Увеличение потребности в ведении здорового образа жизни среди молодых людей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Снижение в молодежной среде поведенческих установок к здоровому образу жизни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молодых людей, принимающих участие в массовых молодежных мероприятиях (профессиональные и творческие конкурсы, спортивно-оздоровительные мероприятия, соревнования, турниры, научные олимпиады) к общему количеству молодежи, проживающей на территории муниципального образования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35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Основное мероприятие 3.4.2. Стимулирование активного участия молодежи в общественной жизни и профилактика негативных тенденций в </w:t>
            </w:r>
            <w:r>
              <w:lastRenderedPageBreak/>
              <w:t>молодежной среде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"Печора";</w:t>
            </w:r>
          </w:p>
          <w:p w:rsidR="00162D0A" w:rsidRDefault="00162D0A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 xml:space="preserve">Получение молодежью знаний и овладение навыками для проявления своей активности в общественной и </w:t>
            </w:r>
            <w:r>
              <w:lastRenderedPageBreak/>
              <w:t>экономической деятельности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>Снижение интереса у молодежи к самоорганизации в общественной, трудовой и предпринимательской деятельности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Доля молодежи в возрасте 14 - 30 лет, участвующих в программах по развитию инновационного и предпринимательского потенциала молодежи, в общем количестве молодежи МО МР "Печора".</w:t>
            </w:r>
          </w:p>
          <w:p w:rsidR="00162D0A" w:rsidRDefault="00162D0A">
            <w:pPr>
              <w:pStyle w:val="ConsPlusNormal"/>
            </w:pPr>
            <w:r>
              <w:t xml:space="preserve">Доля молодых людей, </w:t>
            </w:r>
            <w:r>
              <w:lastRenderedPageBreak/>
              <w:t>проживающих на территории муниципального образования, участвующих в деятельности общественных объединений, в том числе в волонтерском движении, в военно-патриотических клубах к общему количеству молодежи, вовлеченных в деятельность в настоящее время.</w:t>
            </w:r>
          </w:p>
          <w:p w:rsidR="00162D0A" w:rsidRDefault="00162D0A">
            <w:pPr>
              <w:pStyle w:val="ConsPlusNormal"/>
            </w:pPr>
            <w:r>
              <w:t>Доля молодежи в возрасте от 14 до 30 лет, участвующих в деятельности молодежных и детских общественных объединений, в общем количестве молодежи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lastRenderedPageBreak/>
              <w:t>Подпрограмма 4 "Оздоровление, отдых детей и трудоустройство подростков"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1 "Совершенствование организационного и финансового обеспечения системы муниципальной поддержки круглогодичного оздоровления, отдыха и труда детей и подростков"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36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4.1.1. 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Сохранение показателей по охвату детей организованными формами оздоровления, отдыха и занятости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Уменьшение показателей по охвату детей организованными формами оздоровления и отдыха и занятости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Количество детей в возрасте 7 - 18 лет, охваченных организационными формами оздоровления и отдыха (в том числе трудоустроенных на предприятия города)</w:t>
            </w:r>
          </w:p>
          <w:p w:rsidR="00162D0A" w:rsidRDefault="00162D0A">
            <w:pPr>
              <w:pStyle w:val="ConsPlusNormal"/>
            </w:pPr>
            <w:r>
              <w:t>Количество несовершеннолетних граждан в возрасте от 14 до 18 лет занятых в свободное от учебы время.</w:t>
            </w:r>
          </w:p>
          <w:p w:rsidR="00162D0A" w:rsidRDefault="00162D0A">
            <w:pPr>
              <w:pStyle w:val="ConsPlusNormal"/>
            </w:pPr>
            <w:r>
              <w:t xml:space="preserve">Количество детей, находящихся в трудной жизненной ситуации, </w:t>
            </w:r>
            <w:r>
              <w:lastRenderedPageBreak/>
              <w:t>охваченных оздоровительной кампанией.</w:t>
            </w:r>
          </w:p>
          <w:p w:rsidR="00162D0A" w:rsidRDefault="00162D0A">
            <w:pPr>
              <w:pStyle w:val="ConsPlusNormal"/>
            </w:pPr>
            <w:r>
              <w:t>Количество детей, охваченных отдыхом в каникулярное время.</w:t>
            </w:r>
          </w:p>
          <w:p w:rsidR="00162D0A" w:rsidRDefault="00162D0A">
            <w:pPr>
              <w:pStyle w:val="ConsPlusNormal"/>
            </w:pPr>
            <w:r>
              <w:t>Количество детей, находящихся в трудной жизненной ситуации, охваченных отдыхом в каникулярное время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4.1.2 Информационно-методическое и кадровое обеспечение системы оздоровления, отдыха и труда детей и подростков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Информированность населения о проведении оздоровительной кампании</w:t>
            </w:r>
          </w:p>
          <w:p w:rsidR="00162D0A" w:rsidRDefault="00162D0A">
            <w:pPr>
              <w:pStyle w:val="ConsPlusNormal"/>
            </w:pPr>
            <w:r>
              <w:t>Повышение квалификации руководителей ОО и руководителей оздоровительных лагерей с дневным пребыванием</w:t>
            </w:r>
          </w:p>
          <w:p w:rsidR="00162D0A" w:rsidRDefault="00162D0A">
            <w:pPr>
              <w:pStyle w:val="ConsPlusNormal"/>
            </w:pPr>
            <w:r>
              <w:t>Организация жизнедеятельности, воспитания и педагогического сопровождения детей Обеспечение временной занятостью несовершеннол</w:t>
            </w:r>
            <w:r>
              <w:lastRenderedPageBreak/>
              <w:t>етних граждан в возрасте от 14 до 18 лет в свободное от учебы время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lastRenderedPageBreak/>
              <w:t>Низкая информированность населения о проведении оздоровительной кампании и трудоустройства подростков</w:t>
            </w:r>
          </w:p>
          <w:p w:rsidR="00162D0A" w:rsidRDefault="00162D0A">
            <w:pPr>
              <w:pStyle w:val="ConsPlusNormal"/>
            </w:pPr>
            <w:r>
              <w:t>Отсутствие профессионального роста руководителей ОО и руководителей оздоровительных лагерей с дневным пребыванием</w:t>
            </w:r>
          </w:p>
          <w:p w:rsidR="00162D0A" w:rsidRDefault="00162D0A">
            <w:pPr>
              <w:pStyle w:val="ConsPlusNormal"/>
            </w:pPr>
            <w:r>
              <w:t>Отсутствие эффективности педагогического сопровождения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Количество детей в возрасте 7 - 18 лет, охваченных организационными формами оздоровления и отдыха (в том числе трудоустроенных на предприятия города).</w:t>
            </w:r>
          </w:p>
          <w:p w:rsidR="00162D0A" w:rsidRDefault="00162D0A">
            <w:pPr>
              <w:pStyle w:val="ConsPlusNormal"/>
            </w:pPr>
            <w:r>
              <w:t>Количество детей, находящихся в трудной жизненной ситуации, охваченных оздоровительной кампанией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lastRenderedPageBreak/>
              <w:t>Подпрограмма 5 "Обеспечение создания условий для реализации муниципальной программы"</w:t>
            </w:r>
          </w:p>
        </w:tc>
      </w:tr>
      <w:tr w:rsidR="00162D0A">
        <w:tc>
          <w:tcPr>
            <w:tcW w:w="13605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Задача 1 "Обеспечение управления реализацией мероприятий муниципальной программы МО МР "Печора" "Развитие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38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5.1.1.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Обеспечение реализации подпрограмм и основных мероприятий программы в соответствии с установленными сроками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Нарушение сроков реализации подпрограмм и основных мероприятий программы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Уровень ежегодного достижения показателей (индикаторов) муниципальной программы "Развитие образования муниципального образования муниципального района "Печора" и ее подпрограмм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39</w:t>
            </w:r>
          </w:p>
        </w:tc>
        <w:tc>
          <w:tcPr>
            <w:tcW w:w="2268" w:type="dxa"/>
          </w:tcPr>
          <w:p w:rsidR="00162D0A" w:rsidRDefault="00162D0A">
            <w:pPr>
              <w:pStyle w:val="ConsPlusNormal"/>
              <w:jc w:val="both"/>
            </w:pPr>
            <w:r>
              <w:t>Основное мероприятие 5.1.2. Обеспечение деятельности (оказания услуг) подведомственных казенных учреждений</w:t>
            </w:r>
          </w:p>
        </w:tc>
        <w:tc>
          <w:tcPr>
            <w:tcW w:w="141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01.01.2020</w:t>
            </w:r>
          </w:p>
        </w:tc>
        <w:tc>
          <w:tcPr>
            <w:tcW w:w="1247" w:type="dxa"/>
          </w:tcPr>
          <w:p w:rsidR="00162D0A" w:rsidRDefault="00162D0A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162D0A" w:rsidRDefault="00162D0A">
            <w:pPr>
              <w:pStyle w:val="ConsPlusNormal"/>
            </w:pPr>
            <w:r>
              <w:t>Обеспечение реализации подпрограмм и основных мероприятий программы в соответствии с установленными сроками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</w:pPr>
            <w:r>
              <w:t>Нарушение сроков реализации подпрограмм и основных мероприятий программы</w:t>
            </w:r>
          </w:p>
        </w:tc>
        <w:tc>
          <w:tcPr>
            <w:tcW w:w="3231" w:type="dxa"/>
          </w:tcPr>
          <w:p w:rsidR="00162D0A" w:rsidRDefault="00162D0A">
            <w:pPr>
              <w:pStyle w:val="ConsPlusNormal"/>
            </w:pPr>
            <w:r>
              <w:t>Уровень ежегодного достижения показателей (индикаторов) муниципальной программы "Развитие образования МО МР "Печора" и ее подпрограмм</w:t>
            </w:r>
          </w:p>
        </w:tc>
      </w:tr>
    </w:tbl>
    <w:p w:rsidR="00162D0A" w:rsidRDefault="00162D0A">
      <w:pPr>
        <w:sectPr w:rsidR="00162D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  <w:jc w:val="right"/>
        <w:outlineLvl w:val="1"/>
      </w:pPr>
      <w:r>
        <w:t>Приложение 2</w:t>
      </w:r>
    </w:p>
    <w:p w:rsidR="00162D0A" w:rsidRDefault="00162D0A">
      <w:pPr>
        <w:pStyle w:val="ConsPlusNormal"/>
        <w:jc w:val="right"/>
      </w:pPr>
      <w:r>
        <w:t>к муниципальной программе</w:t>
      </w:r>
    </w:p>
    <w:p w:rsidR="00162D0A" w:rsidRDefault="00162D0A">
      <w:pPr>
        <w:pStyle w:val="ConsPlusNormal"/>
        <w:jc w:val="right"/>
      </w:pPr>
      <w:r>
        <w:t>МО МР "Печора"</w:t>
      </w:r>
    </w:p>
    <w:p w:rsidR="00162D0A" w:rsidRDefault="00162D0A">
      <w:pPr>
        <w:pStyle w:val="ConsPlusNormal"/>
        <w:jc w:val="right"/>
      </w:pPr>
      <w:r>
        <w:t>"Развитие образования"</w:t>
      </w:r>
    </w:p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</w:pPr>
      <w:bookmarkStart w:id="7" w:name="P1090"/>
      <w:bookmarkEnd w:id="7"/>
      <w:r>
        <w:t>РЕСУРСНОЕ ОБЕСПЕЧЕНИЕ</w:t>
      </w:r>
    </w:p>
    <w:p w:rsidR="00162D0A" w:rsidRDefault="00162D0A">
      <w:pPr>
        <w:pStyle w:val="ConsPlusTitle"/>
        <w:jc w:val="center"/>
      </w:pPr>
      <w:r>
        <w:t>РЕАЛИЗАЦИИ МУНИЦИПАЛЬНОЙ ПРОГРАММЫ</w:t>
      </w:r>
    </w:p>
    <w:p w:rsidR="00162D0A" w:rsidRDefault="00162D0A">
      <w:pPr>
        <w:pStyle w:val="ConsPlusTitle"/>
        <w:jc w:val="center"/>
      </w:pPr>
      <w:r>
        <w:t>МО МР "ПЕЧОРА" "РАЗВИТИЕ ОБРАЗОВАНИЯ"</w:t>
      </w:r>
    </w:p>
    <w:p w:rsidR="00162D0A" w:rsidRDefault="00162D0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162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от 30.10.2020 N 1060)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pStyle w:val="ConsPlusCell"/>
        <w:jc w:val="both"/>
      </w:pPr>
      <w:r>
        <w:rPr>
          <w:sz w:val="14"/>
        </w:rPr>
        <w:t>┌───────────────────────┬─────────────┬────────────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Наименование      │Ответственный│ Бюджетополучатель │  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муниципальной     │исполнитель, │                   ├─────────┼───────────────────────────────────────────┬────────────────────────────────────────────┬─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│программы, подпрограммы│соисполнитель│                   │  Всего  │                 2020 год                  │                   2021 год          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муниципальной     │             │                   │         ├─────────┬───────┬────────┬────────┬───────┼─────────┬───────┬─────────┬────────┬───────┼─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 программы, основного  │             │                   │         │  всего  │Феде-  │Респуб- │ Бюджет │Вне-   │  всего  │Феде-  │Респуб-  │ Бюджет │Вне-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мероприятия      │             │                   │         │         │ральный│ликан-  │ МО МР  │бюджет │         │ральный│ликан-   │ МО МР  │бюджет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             │                   │         │         │бюджет │ский    │"Печора"│       │         │бюджет │ский     │"Печора"│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             │                   │         │         │       │бюджет  │        │       │         │       │бюджет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             │                   │         │         │       │Респуб- │        │       │         │       │Респуб-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             │                   │         │         │       │лики    │        │       │         │       │лики Коми│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             │                   │         │         │       │Коми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1           │      2      │         3         │    4    │   15    │  16   │   17   │   18   │  19   │   20    │  21   │   22    │   23   │  24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│Муниципальная программа│             │Всего, в т.ч. по   │8101008,6│1345527,9│19235,6│950097,7│321194,6│55000,0│1312926,7│  0,0  │1002669,8│255256,9│55000,0│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│МО     МР      "Печора"│             │бюджетополучателям:│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│"Развитие образования" 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│Администрация│Администрация МР   │   4600,0│    600,0│    0,0│     0,0│   600,0│    0,0│    800,0│  0,0  │      0,0│   800,0│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│Управление   │Управление         │8096408,6│1344927,9│19235,6│950097,7│320594,6│55000,0│1312126,7│  0,0  │1002669,8│254456,9│55000,0│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│Подпрограмма          1│Управление   │Управление         │3291955,5│ 544140,4│    0,0│406296,2│ 82844,2│55000,0│ 534523,1│  0,0  │ 426754,7│ 52768,4│55000,0│</w:t>
      </w:r>
    </w:p>
    <w:p w:rsidR="00162D0A" w:rsidRDefault="00162D0A">
      <w:pPr>
        <w:pStyle w:val="ConsPlusCell"/>
        <w:jc w:val="both"/>
      </w:pPr>
      <w:r>
        <w:rPr>
          <w:sz w:val="14"/>
        </w:rPr>
        <w:lastRenderedPageBreak/>
        <w:t>│"Развитие       системы│образования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│дошкольного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│образования"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353300,6│  77407,8│    0,0│   890,0│ 76517,8│    0,0│  53658,4│  0,0  │    890,0│ 52768,4│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│1.1.1.     "Обеспечение│образования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│деятельности  (оказание│МР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│услуг)    муниципальных│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│организаций"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│2459356,6│ 396478,7│    0,0│396478,7│     0,0│    0,0│ 399413,5│  0,0  │ 399413,5│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│1.1.2.       Реализация│образования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│муниципальными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│дошкольными           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│муниципальными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│общеобразовательными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│организациями      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│Республике         Коми│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│программ 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12634,9│  12634,9│    0,0│  6308,5│  6326,4│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│1.1.3.   Укрепление   и│образования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│модернизация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│материально-технической│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│базы         дошкольных│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124646,4│    828,0│    0,0│   828,0│     0,0│    0,0│  24505,2│  0,0  │  24505,2│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│1.1.4.   Предоставление│образования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│компенсации   родителям│МР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│(законным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│представителям)   платы│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│за присмотр и  уход  за│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│детьми,     посещающими│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│образовательные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│организации          на│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│территории   Республики│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│Коми,       реализующие│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│образовательную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│программу   дошкольного│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│образования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330000,0│  55000,0│    0,0│     0,0│     0,0│55000,0│  55000,0│  0,0  │      0,0│     0,0│55000,0│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│1.1.5.      Организация│образования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│питания               и│МР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│хозяйственно-бытового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│обслуживания     детей,│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│обеспечение  соблюдения│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│ими  личной  гигиены  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│режима дня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12017,0│   1791,0│       │  1791,0│     0,0│    0,0│   1946,0│  0,0  │   1946,0│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│1.1.6.    Осуществление│образования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│государственного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│полномочия   Республики│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│Коми по  предоставлению│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lastRenderedPageBreak/>
        <w:t>│мер          социальной│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│поддержки    в    форме│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│выплаты        денежной│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│компенсации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│педагогическим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│работникам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│муниципальных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        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│Республике        Коми,│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│работающим            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│проживающим в  сельских│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│населенных пунктах  или│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│поселках     городского│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│типа     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│Подпрограмма          2│Управление   │Управление         │4035886,4│ 668201,3│18266,8│524370,4│125564,1│    0,0│ 651787,9│  0,0  │ 555516,9│ 96271,0│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│"Развитие       системы│образования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│общего образования"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618376,0│ 116830,9│    0,0│   856,1│115974,8│    0,0│  96819,5│  0,0  │    856,1│ 95963,4│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│2.1.1.      Обеспечение│образования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│деятельности  (оказание│МР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│услуг)    муниципальных│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│3194462,9│ 498875,7│    0,0│498875,7│     0,0│    0,0│ 521918,4│  0,0  │ 521918,4│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│2.1.2.       Реализация│образования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│муниципальными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│дошкольными           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│муниципальными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│общеобразовательными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│организациями      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│Республике         Коми│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│программ 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20901,3│  20901,3│ 1147,7│ 10353,4│  9400,2│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│2.1.3.   Укрепление   и│образования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│модернизация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│материально-технической│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│базы     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│общеобразовательных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155882,3│   6803,0│    0,0│  6735,0│    68,0│    0,0│  28891,3│  0,0  │  28602,4│   288,9│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│2.1.4.      Организация│образования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│питания обучающихся 1 -│МР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│4       классов    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│муниципальных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│организациях       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│Республике        Коми,│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│реализующих   программу│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│начального       общего│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│образования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   95,1│      1,6│    0,0│     0,0│     1,6│    0,0│     18,7│  0,0  │      0,0│    18,7│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lastRenderedPageBreak/>
        <w:t>│2.1.5. Меры  социальной│образования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│поддержки  специалистов│МР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│муниципальных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│образования, работающих│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│и     проживающих  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│сельских     населенных│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│пунктах   и    поселках│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│городского типа  МО  МР│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│"Печора" 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25380,0│   4000,0│    0,0│  4000,0│     0,0│    0,0│   4140,0│  0,0  │   4140,0│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│2.1.6.    Осуществление│образования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│государственного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│полномочия   Республики│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│Коми по  предоставлению│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│мер          социальной│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│поддержки    в    форме│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│выплаты        денежной│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│компенсации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│педагогическим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│работникам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│муниципальных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        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│Республике        Коми,│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│работающим            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│проживающим в  сельских│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│населенных пунктах  или│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│поселках     городского│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│типа     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    0,0│      0,0│    0,0│     0,0│     0,0│    0,0│      0,0│  0,0  │    300,0│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│2.1.10.    Мероприятия,│образования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│связанные с  повышением│МР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│труда         отдельных│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│категорий работников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│сфере образования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 8835,4│   8835,4│ 8835,4│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│2.1.7.      Ежемесячное│образования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│денежное вознаграждение│МР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│за классное руководство│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│педагогическим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│работникам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│организаций,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│реализующих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│образовательные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│программы    начального│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│общего,       основного│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│общего    и    среднего│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│общего  образования,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│том               числе│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│адаптированные основные│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│общеобразовательные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│программы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lastRenderedPageBreak/>
        <w:t>│Основное    мероприятие│Управление   │Управление         │  11953,4│  11953,4│ 8283,7│  3550,2│   119,5│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│2.1.8.      Организация│образования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│бесплатного    горячего│МР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│питания    обучающихся,│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│получающих    начальное│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│общее   образование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│муниципальных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│организациях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│Подпрограмма 3 "Дети  и│             │Всего, в т.ч. по   │ 277032,7│  46740,3│  968,8│  8952,5│ 36819,0│    0,0│  45204,8│  0,0  │   9679,0│ 35525,8│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│Молодежь"              │             │бюджетополучателям:│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│Администрация│Администрация МР   │   4600,0│    600,0│    0,0│     0,0│   600,0│    0,0│    800,0│  0,0  │      0,0│   800,0│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│Управление   │Управление         │ 272432,7│  46140,3│  968,8│  8952,5│ 36219,0│    0,0│  44404,8│  0,0  │   9679,0│ 34725,8│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188232,4│  30801,2│    0,0│   228,3│ 30572,9│    0,0│  31359,2│  0,0  │    228,3│ 31130,9│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│3.1.1.      Обеспечение│образования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│деятельности  (оказание│МР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│услуг)    муниципальных│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 1142,3│   1142,3│  968,8│    51,0│   122,5│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│3.1.2.   Укрепление   и│образования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│модернизация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│материально-технической│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│базы   в   организациях│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│дополнительного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│образования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             │Всего, в т.ч. по   │   2800,0│    300,0│    0,0│     0,0│   300,0│    0,0│    500,0│  0,0  │      0,0│   500,0│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│3.1.3.           Проект│             │бюджетополучателям:│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│"Финансовая   поддержка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│одаренных детей Печоры"│Администрация│Администрация МР   │   2800,0│    300,0│    0,0│     0,0│   300,0│    0,0│    500,0│  0,0  │      0,0│   500,0│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│Управление   │Управление         │      0,0│      0,0│    0,0│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  703,0│    109,0│    0,0│   109,0│     0,0│    0,0│    114,0│  0,0  │    114,0│     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│3.1.4.    Осуществление│образования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│государственного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│полномочия   Республики│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│Коми по  предоставлению│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│мер          социальной│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│поддержки    в    форме│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│выплаты        денежной│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│компенсации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│педагогическим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│работникам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│муниципальных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│образовательных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│организаций         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lastRenderedPageBreak/>
        <w:t>│Республике        Коми,│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│работающим            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│проживающим в  сельских│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│населенных пунктах  или│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│поселках     городского│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│типа      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59414,9│   8650,7│    0,0│  8564,2│    86,5│    0,0│   9431,0│  0,0  │   9336,7│    94,3│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│3.1.5.     Мероприятия,│образования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│связанные с  повышением│МР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│труда         отдельных│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│категорий работников  в│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│сфере образования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22940,1│   5437,1│    0,0│     0,0│  5437,1│    0,0│   3500,6│  0,0  │      0,0│  3500,6│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│3.1.6.      Обеспечение│образования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│персонифицированного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│финансирования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│дополнительного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│образования детей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             │Всего, в т.ч. по   │    300,0│     50,0│    0,0│     0,0│    50,0│    0,0│     50,0│  0,0  │      0,0│    50,0│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│3.2.1.    Осуществление│             │бюджетополучателям:│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│информационного        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│обеспечения            │Администрация│Администрация МР   │    300,0│     50,0│    0,0│     0,0│    50,0│    0,0│     50,0│  0,0  │      0,0│    50,0│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│государственной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│молодежной     политики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│муниципального   района│Управление   │Управление         │      0,0│      0,0│       │     0,0│     0,0│       │      0,0│  0,0  │      0,0│     0,0│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│"Печора"               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             │Всего, в т.ч. по   │    900,0│    150,0│    0,0│     0,0│   150,0│    0,0│    150,0│  0,0  │      0,0│   150,0│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│3.3.1.                 │             │бюджетополучателям:│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│Военно-патриотическое  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│воспитание     молодежи│Администрация│Администрация МР   │    900,0│    150,0│    0,0│     0,0│   150,0│    0,0│    150,0│  0,0  │      0,0│   150,0│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│допризывного возраста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│Управление   │Управление         │      0,0│      0,0│       │     0,0│     0,0│       │      0,0│  0,0  │      0,0│     0,0│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             │Всего, в т.ч. по   │    600,0│    100,0│    0,0│     0,0│   100,0│    0,0│    100,0│  0,0  │      0,0│   100,0│    0,0│</w:t>
      </w:r>
    </w:p>
    <w:p w:rsidR="00162D0A" w:rsidRDefault="00162D0A">
      <w:pPr>
        <w:pStyle w:val="ConsPlusCell"/>
        <w:jc w:val="both"/>
      </w:pPr>
      <w:r>
        <w:rPr>
          <w:sz w:val="14"/>
        </w:rPr>
        <w:t>│3.4.2.   Стимулирование│             │бюджетополучателям:│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│активного       участия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│молодежи в общественной│Администрация│Администрация МР   │    600,0│    100,0│    0,0│     0,0│   100,0│    0,0│    100,0│       │         │   100,0│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│жизни  и   профилактика│МР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│негативных тенденций  в├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│молодежной среде       │Управление   │Управление         │      0,0│      0,0│       │     0,0│     0,0│       │      0,0│  0,0  │      0,0│     0,0│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          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│Подпрограмма          4│Управление   │Управление         │  31520,8│   4701,3│    0,0│  2696,0│  2005,3│       │   5363,9│  0,0  │   2696,0│  2667,9│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│"Оздоровление,    отдых│образования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│детей и трудоустройство│МР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│подростков"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4"/>
        </w:rPr>
        <w:t>│Основное    мероприятие│Управление   │Управление         │  31520,8│   4701,3│       │  2696,0│  2005,3│       │   5363,9│  0,0  │   2696,0│  2667,9│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│4.1.1.  Мероприятия  по│образования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lastRenderedPageBreak/>
        <w:t>│проведению             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│оздоровительной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│кампании    детей     и│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│трудоустройству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│подростков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2"/>
        </w:rPr>
        <w:t>│Подпрограмма          5│Управление   │Управление         │ 464613,2│  81744,6│    0,0│  7782,6│ 73962,0│    0,0│  76047,0│  0,0  │   8023,2│ 68023,8│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>│"Обеспечение   создания│образования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│условий для  реализации│МР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│муниципальной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│программы"    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2"/>
        </w:rPr>
        <w:t>│Основное    мероприятие│Управление   │Управление         │ 258047,1│  46603,0│       │  7782,6│ 38820,4│       │  41972,5│       │   8023,2│ 33949,3│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│5.1.1.  Руководство   и│образования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│управление   в    сфере│МР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│установленных   функций│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│органов        местного│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│самоуправления     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────────┼───────────────────┼─────────┼─────────┼───────┼────────┼────────┼───────┼─────────┼───────┼─────────┼────────┼───────┼─</w:t>
      </w:r>
    </w:p>
    <w:p w:rsidR="00162D0A" w:rsidRDefault="00162D0A">
      <w:pPr>
        <w:pStyle w:val="ConsPlusCell"/>
        <w:jc w:val="both"/>
      </w:pPr>
      <w:r>
        <w:rPr>
          <w:sz w:val="12"/>
        </w:rPr>
        <w:t>│Основное    мероприятие│Управление   │Управление         │ 206566,1│  35141,6│       │        │ 35141,6│       │  34074,5│       │         │ 34074,5│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│5.1.2.      Обеспечение│образования  │образования МР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│деятельности  (оказания│МР "Печора"  │"Печора"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│услуг) подведомственных│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│казенных учреждений    │             │                   │         │         │       │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└───────────────────────┴─────────────┴───────────────────┴─────────┴─────────┴───────┴────────┴────────┴───────┴─────────┴───────┴─────────┴────────┴───────┴─</w:t>
      </w:r>
    </w:p>
    <w:p w:rsidR="00162D0A" w:rsidRDefault="00162D0A">
      <w:pPr>
        <w:pStyle w:val="ConsPlusNormal"/>
      </w:pPr>
    </w:p>
    <w:p w:rsidR="00162D0A" w:rsidRDefault="00162D0A">
      <w:pPr>
        <w:pStyle w:val="ConsPlusCell"/>
        <w:jc w:val="both"/>
      </w:pPr>
      <w:r>
        <w:rPr>
          <w:sz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┬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        2022 год                   │                  2023 год                  │                  2024 год                  │                  2025 год           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┬───────┬─────────┬────────┬───────┼─────────┬───────┬─────────┬────────┬───────┼─────────┬───────┬─────────┬────────┬───────┼─────────┬───────┬─────────┬────────┬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всего  │Феде-  │Респуб-  │ Бюджет │Вне-   │  всего  │Феде-  │Респуб-  │ Бюджет │Вне-   │  всего  │Феде-  │Респуб-  │ Бюджет │Вне-   │  всего  │Феде-  │Респуб-  │ Бюджет │Вне-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│ральный│ликан-   │ МО МР  │бюджет │         │ральный│ликан-   │ МО МР  │бюджет │         │ральный│ликан-   │ МО МР  │бюджет │         │ральный│ликан-   │ МО МР  │бюджет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│бюджет │ский     │"Печора"│       │         │бюджет │ский     │"Печора"│       │         │бюджет │ский     │"Печора"│       │         │бюджет │ский     │"Печора"│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│бюджет   │        │       │         │       │бюджет   │        │       │         │       │бюджет   │        │       │         │       │бюджет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│Респуб-  │        │       │         │       │Респуб-  │        │       │         │       │Респуб-  │        │       │         │       │Респуб-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│лики Коми│        │       │         │       │лики Коми│        │       │         │       │лики Коми│        │       │         │       │лики Коми│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20    │  21   │   22    │   23   │  24   │   20    │  21   │   22    │   23   │  24   │   20    │  21   │   22    │   23   │  24   │   20    │  21   │   22    │   23   │  24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│1360638,5│  0,0  │1043587,5│262051,0│55000,0│1360638,5│  0,0  │1043587,5│262051,0│55000,0│1360638,5│  0,0  │1043587,5│262051,0│55000,0│1360638,5│  0,0  │1043587,5│262051,0│55000,0│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800,0│  0,0  │      0,0│   800,0│    0,0│    800,0│  0,0  │      0,0│   800,0│    0,0│    800,0│  0,0  │      0,0│   800,0│    0,0│    800,0│  0,0  │      0,0│   800,0│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│1359838,5│  0,0  │1043587,5│261251,0│55000,0│1359838,5│  0,0  │1043587,5│261251,0│55000,0│1359838,5│  0,0  │1043587,5│261251,0│55000,0│1359838,5│  0,0  │1043587,5│261251,0│55000,0│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553323,0│  0,0  │ 443654,4│ 54668,6│55000,0│ 553323,0│  0,0  │ 443654,4│ 54668,6│55000,0│ 553323,0│  0,0  │ 443654,4│ 54668,6│55000,0│ 553323,0│  0,0  │ 443654,4│ 54668,6│55000,0│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55558,6│  0,0  │    890,0│ 54668,6│    0,0│  55558,6│  0,0  │    890,0│ 54668,6│    0,0│  55558,6│  0,0  │    890,0│ 54668,6│    0,0│  55558,6│  0,0  │    890,0│ 54668,6│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415866,1│  0,0  │ 415866,1│     0,0│    0,0│ 415866,1│  0,0  │ 415866,1│     0,0│    0,0│ 415866,1│  0,0  │ 415866,1│     0,0│    0,0│ 415866,1│  0,0  │ 415866,1│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lastRenderedPageBreak/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0,0│      0,0│  0,0  │      0,0│     0,0│    0,0│      0,0│  0,0  │ 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24828,3│  0,0  │  24828,3│     0,0│    0,0│  24828,3│  0,0  │  24828,3│     0,0│    0,0│  24828,3│  0,0  │  24828,3│     0,0│    0,0│  24828,3│  0,0  │  24828,3│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55000,0│  0,0  │      0,0│     0,0│55000,0│  55000,0│  0,0  │      0,0│     0,0│55000,0│  55000,0│  0,0  │      0,0│     0,0│55000,0│  55000,0│  0,0  │      0,0│     0,0│55000,0│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2070,0│  0,0  │   2070,0│     0,0│    0,0│   2070,0│  0,0  │   2070,0│     0,0│    0,0│   2070,0│  0,0  │   2070,0│     0,0│    0,0│   2070,0│  0,0  │   2070,0│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678974,3│  0,0  │ 578329,8│100644,5│    0,0│ 678974,3│  0,0  │ 578329,8│100644,5│    0,0│ 678974,3│  0,0  │ 578329,8│100644,5│    0,0│ 678974,3│  0,0  │ 578329,8│100644,5│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101181,4│  0,0  │    856,1│100325,3│    0,0│ 101181,4│  0,0  │    856,1│100325,3│    0,0│ 101181,4│  0,0  │    856,1│100325,3│    0,0│ 101181,4│  0,0  │    856,1│100325,3│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lastRenderedPageBreak/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543417,2│  0,0  │ 543417,2│     0,0│    0,0│ 543417,2│  0,0  │ 543417,2│     0,0│    0,0│ 543417,2│  0,0  │ 543417,2│     0,0│    0,0│ 543417,2│  0,0  │ 543417,2│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0,0│      0,0│  0,0  │      0,0│     0,0│    0,0│      0,0│  0,0  │ 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30047,0│  0,0  │  29746,5│   300,5│    0,0│  30047,0│  0,0  │  29746,5│   300,5│    0,0│  30047,0│  0,0  │  29746,5│   300,5│    0,0│  30047,0│  0,0  │  29746,5│   300,5│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18,7│  0,0  │      0,0│    18,7│    0,0│     18,7│  0,0  │      0,0│    18,7│    0,0│     18,7│  0,0  │      0,0│    18,7│    0,0│     18,7│  0,0  │      0,0│    18,7│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4310,0│  0,0  │   4310,0│     0,0│    0,0│   4310,0│  0,0  │   4310,0│     0,0│    0,0│   4310,0│  0,0  │   4310,0│     0,0│    0,0│   4310,0│  0,0  │   4310,0│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0,0│      0,0│  0,0  │      0,0│     0,0│    0,0│      0,0│  0,0  │ 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lastRenderedPageBreak/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0,0│      0,0│  0,0  │      0,0│     0,0│    0,0│      0,0│  0,0  │ 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0,0│      0,0│  0,0  │      0,0│     0,0│    0,0│      0,0│  0,0  │ 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46271,9│  0,0  │  10578,3│ 35693,6│    0,0│  46271,9│  0,0  │  10578,3│ 35693,6│    0,0│  46271,9│  0,0  │  10578,3│ 35693,6│    0,0│  46271,9│  0,0  │  10578,3│ 35693,6│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800,0│  0,0  │      0,0│   800,0│    0,0│    800,0│  0,0  │      0,0│   800,0│    0,0│    800,0│  0,0  │      0,0│   800,0│    0,0│    800,0│  0,0  │      0,0│   800,0│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45471,9│  0,0  │  10578,3│ 34893,6│    0,0│  45471,9│  0,0  │  10578,3│ 34893,6│    0,0│  45471,9│  0,0  │  10578,3│ 34893,6│    0,0│  45471,9│  0,0  │  10578,3│ 34893,6│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31518,0│  0,0  │    228,3│ 31289,7│    0,0│  31518,0│  0,0  │    228,3│ 31289,7│    0,0│  31518,0│  0,0  │    228,3│ 31289,7│    0,0│  31518,0│  0,0  │    228,3│ 31289,7│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0,0│      0,0│  0,0  │      0,0│     0,0│    0,0│      0,0│  0,0  │ 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500,0│  0,0  │      0,0│   500,0│    0,0│    500,0│  0,0  │      0,0│   500,0│    0,0│    500,0│  0,0  │      0,0│   500,0│    0,0│    500,0│  0,0  │      0,0│   500,0│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500,0│  0,0  │      0,0│   500,0│    0,0│    500,0│  0,0  │      0,0│   500,0│    0,0│    500,0│  0,0  │      0,0│   500,0│    0,0│    500,0│  0,0  │      0,0│   500,0│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0,0│      0,0│  0,0  │      0,0│     0,0│    0,0│      0,0│  0,0  │      0,0│     0,0│    0,0│      0,0│  0,0  │      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lastRenderedPageBreak/>
        <w:t xml:space="preserve"> │    120,0│  0,0  │    120,0│     0,0│    0,0│    120,0│  0,0  │    120,0│     0,0│    0,0│    120,0│  0,0  │    120,0│     0,0│    0,0│    120,0│  0,0  │    120,0│     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10333,3│  0,0  │  10230,0│   103,3│    0,0│  10333,3│  0,0  │  10230,0│   103,3│    0,0│  10333,3│  0,0  │  10230,0│   103,3│    0,0│  10333,3│  0,0  │  10230,0│   103,3│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3500,6│  0,0  │      0,0│  3500,6│    0,0│   3500,6│  0,0  │      0,0│  3500,6│    0,0│   3500,6│  0,0  │      0,0│  3500,6│    0,0│   3500,6│  0,0  │      0,0│  3500,6│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50,0│  0,0  │      0,0│    50,0│    0,0│     50,0│  0,0  │      0,0│    50,0│    0,0│     50,0│  0,0  │      0,0│    50,0│    0,0│     50,0│  0,0  │      0,0│    50,0│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50,0│  0,0  │      0,0│    50,0│    0,0│     50,0│  0,0  │      0,0│    50,0│    0,0│     50,0│  0,0  │      0,0│    50,0│    0,0│     50,0│  0,0  │      0,0│    50,0│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   │      0,0│  0,0  │      0,0│     0,0│       │      0,0│  0,0  │      0,0│     0,0│       │      0,0│  0,0  │      0,0│     0,0│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150,0│  0,0  │      0,0│   150,0│    0,0│    150,0│  0,0  │      0,0│   150,0│    0,0│    150,0│  0,0  │      0,0│   150,0│    0,0│    150,0│  0,0  │      0,0│   150,0│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150,0│  0,0  │      0,0│   150,0│    0,0│    150,0│  0,0  │      0,0│   150,0│    0,0│    150,0│  0,0  │      0,0│   150,0│    0,0│    150,0│  0,0  │      0,0│   150,0│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   │      0,0│  0,0  │      0,0│     0,0│       │      0,0│  0,0  │      0,0│     0,0│       │      0,0│  0,0  │      0,0│     0,0│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100,0│  0,0  │      0,0│   100,0│    0,0│    100,0│  0,0  │      0,0│   100,0│    0,0│    100,0│  0,0  │      0,0│   100,0│    0,0│    100,0│  0,0  │      0,0│   100,0│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100,0│       │         │   100,0│       │    100,0│       │         │   100,0│       │    100,0│       │         │   100,0│       │    100,0│       │         │   100,0│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0,0│  0,0  │      0,0│     0,0│       │      0,0│  0,0  │      0,0│     0,0│       │      0,0│  0,0  │      0,0│     0,0│       │      0,0│  0,0  │      0,0│     0,0│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5363,9│  0,0  │   2696,0│  2667,9│       │   5363,9│  0,0  │   2696,0│  2667,9│       │   5363,9│  0,0  │   2696,0│  2667,9│       │   5363,9│  0,0  │   2696,0│  2667,9│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lastRenderedPageBreak/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5363,9│  0,0  │   2696,0│  2667,9│    0,0│   5363,9│  0,0  │   2696,0│  2667,9│    0,0│   5363,9│  0,0  │   2696,0│  2667,9│    0,0│   5363,9│  0,0  │   2696,0│  2667,9│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76705,4│  0,0  │   8329,0│ 68376,4│    0,0│  76705,4│  0,0  │   8329,0│ 68376,4│    0,0│  76705,4│  0,0  │   8329,0│ 68376,4│    0,0│  76705,4│  0,0  │   8329,0│ 68376,4│    0,0│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42367,9│       │   8329,0│ 34038,9│       │  42367,9│       │   8329,0│ 34038,9│       │  42367,9│       │   8329,0│ 34038,9│       │  42367,9│       │   8329,0│ 34038,9│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┼─────────┼───────┼─────────┼────────┼───────┤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34337,5│       │         │ 34337,5│       │  34337,5│       │         │ 34337,5│       │  34337,5│       │         │ 34337,5│       │  34337,5│       │         │ 34337,5│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 xml:space="preserve"> │         │       │         │        │       │         │       │         │        │       │         │       │         │        │       │         │       │         │        │       │</w:t>
      </w:r>
    </w:p>
    <w:p w:rsidR="00162D0A" w:rsidRDefault="00162D0A">
      <w:pPr>
        <w:pStyle w:val="ConsPlusCell"/>
        <w:jc w:val="both"/>
      </w:pPr>
      <w:r>
        <w:rPr>
          <w:sz w:val="12"/>
        </w:rPr>
        <w:t>─┴─────────┴───────┴─────────┴────────┴───────┴─────────┴───────┴─────────┴────────┴───────┴─────────┴───────┴─────────┴────────┴───────┴─────────┴───────┴─────────┴────────┴───────┘</w:t>
      </w: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sectPr w:rsidR="00162D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D0A" w:rsidRDefault="00162D0A">
      <w:pPr>
        <w:pStyle w:val="ConsPlusNormal"/>
        <w:jc w:val="right"/>
        <w:outlineLvl w:val="1"/>
      </w:pPr>
      <w:r>
        <w:lastRenderedPageBreak/>
        <w:t>Приложение 3</w:t>
      </w:r>
    </w:p>
    <w:p w:rsidR="00162D0A" w:rsidRDefault="00162D0A">
      <w:pPr>
        <w:pStyle w:val="ConsPlusNormal"/>
        <w:jc w:val="right"/>
      </w:pPr>
      <w:r>
        <w:t>к муниципальной программе</w:t>
      </w:r>
    </w:p>
    <w:p w:rsidR="00162D0A" w:rsidRDefault="00162D0A">
      <w:pPr>
        <w:pStyle w:val="ConsPlusNormal"/>
        <w:jc w:val="right"/>
      </w:pPr>
      <w:r>
        <w:t>МО МР "Печора"</w:t>
      </w:r>
    </w:p>
    <w:p w:rsidR="00162D0A" w:rsidRDefault="00162D0A">
      <w:pPr>
        <w:pStyle w:val="ConsPlusNormal"/>
        <w:jc w:val="right"/>
      </w:pPr>
      <w:r>
        <w:t>"Развитие образования"</w:t>
      </w:r>
    </w:p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</w:pPr>
      <w:bookmarkStart w:id="8" w:name="P1790"/>
      <w:bookmarkEnd w:id="8"/>
      <w:r>
        <w:t>ПЕРЕЧЕНЬ</w:t>
      </w:r>
    </w:p>
    <w:p w:rsidR="00162D0A" w:rsidRDefault="00162D0A">
      <w:pPr>
        <w:pStyle w:val="ConsPlusTitle"/>
        <w:jc w:val="center"/>
      </w:pPr>
      <w:r>
        <w:t>ЦЕЛЕВЫХ ПОКАЗАТЕЛЕЙ (ИНДИКАТОРОВ) МУНИЦИПАЛЬНОЙ</w:t>
      </w:r>
    </w:p>
    <w:p w:rsidR="00162D0A" w:rsidRDefault="00162D0A">
      <w:pPr>
        <w:pStyle w:val="ConsPlusTitle"/>
        <w:jc w:val="center"/>
      </w:pPr>
      <w:r>
        <w:t>ПРОГРАММЫ МО МР "ПЕЧОРА" "РАЗВИТИЕ ОБРАЗОВАНИЯ",</w:t>
      </w:r>
    </w:p>
    <w:p w:rsidR="00162D0A" w:rsidRDefault="00162D0A">
      <w:pPr>
        <w:pStyle w:val="ConsPlusTitle"/>
        <w:jc w:val="center"/>
      </w:pPr>
      <w:r>
        <w:t>ПОДПРОГРАММ И ИХ ЗНАЧЕНИЙ</w:t>
      </w:r>
    </w:p>
    <w:p w:rsidR="00162D0A" w:rsidRDefault="00162D0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162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от 21.09.2020 N 840)</w:t>
            </w:r>
          </w:p>
        </w:tc>
      </w:tr>
    </w:tbl>
    <w:p w:rsidR="00162D0A" w:rsidRDefault="00162D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778"/>
        <w:gridCol w:w="1191"/>
        <w:gridCol w:w="1474"/>
        <w:gridCol w:w="794"/>
        <w:gridCol w:w="964"/>
        <w:gridCol w:w="964"/>
        <w:gridCol w:w="964"/>
        <w:gridCol w:w="964"/>
        <w:gridCol w:w="964"/>
        <w:gridCol w:w="964"/>
        <w:gridCol w:w="964"/>
      </w:tblGrid>
      <w:tr w:rsidR="00162D0A">
        <w:tc>
          <w:tcPr>
            <w:tcW w:w="566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191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 w:val="restart"/>
          </w:tcPr>
          <w:p w:rsidR="00162D0A" w:rsidRDefault="00162D0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7542" w:type="dxa"/>
            <w:gridSpan w:val="8"/>
          </w:tcPr>
          <w:p w:rsidR="00162D0A" w:rsidRDefault="00162D0A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162D0A">
        <w:tc>
          <w:tcPr>
            <w:tcW w:w="566" w:type="dxa"/>
            <w:vMerge/>
          </w:tcPr>
          <w:p w:rsidR="00162D0A" w:rsidRDefault="00162D0A"/>
        </w:tc>
        <w:tc>
          <w:tcPr>
            <w:tcW w:w="2778" w:type="dxa"/>
            <w:vMerge/>
          </w:tcPr>
          <w:p w:rsidR="00162D0A" w:rsidRDefault="00162D0A"/>
        </w:tc>
        <w:tc>
          <w:tcPr>
            <w:tcW w:w="1191" w:type="dxa"/>
            <w:vMerge/>
          </w:tcPr>
          <w:p w:rsidR="00162D0A" w:rsidRDefault="00162D0A"/>
        </w:tc>
        <w:tc>
          <w:tcPr>
            <w:tcW w:w="1474" w:type="dxa"/>
            <w:vMerge/>
          </w:tcPr>
          <w:p w:rsidR="00162D0A" w:rsidRDefault="00162D0A"/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2025 год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Муниципальная программа МО МР "Печора" "Развитие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Удельный вес населения в возрасте 5 - 18 лет, охваченных общим образованием, в общей численности населения в возрасте 5 - 18 лет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детей в возрасте от 1 до 7 лет, получающих образовательную услугу и (или) услугу по их содержанию в дошкольных </w:t>
            </w:r>
            <w:r>
              <w:lastRenderedPageBreak/>
              <w:t>образовательных учреждениях, в общей численности детей от 1 до 7 лет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82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21,7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6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17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7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молодежи в возрасте от 14 до 30 лет, участвующих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8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Количество детей в возрасте 7 - 18 лет, охваченных организационными формами оздоровления и отдыха (в том числе трудоустроенных на </w:t>
            </w:r>
            <w:r>
              <w:lastRenderedPageBreak/>
              <w:t>предприятия города)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реализованных народных проектов в сфере образования в год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реализованных проектных предложений в год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11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образовательных организаций, отвечающих требованиям антитеррористической защищенности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12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13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lastRenderedPageBreak/>
              <w:t>Подпрограмма 1 "Развитие системы дошкольного образования"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1 "Обеспечение государственных гарантий доступности дошкольного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14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89,1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15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созданных мест в детских дошкольных организациях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16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2 "Создание условий для повышения качества услуг дошкольного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18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Удельный вес количества дошкольных образовательных организаций, в которых реализуются основные общеобразовательные программы дошкольного образования в соответствии с федеральными государственными образовательными стандартами, в общем количестве дошкольных образовательных организаций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80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3 "Создание условий для повышения эффективности системы дошкольного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19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Удельный вес педагогических и руководящих работников системы дошкольного образования в области модернизации муниципальной системы </w:t>
            </w:r>
            <w:r>
              <w:lastRenderedPageBreak/>
              <w:t>дошкольного образования, обеспечивающих распространение современных моделей доступного и качественного дошкольного образования, в общей численности педагогических и руководящих работников системы дошкольного образования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55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Размер средней заработной платы педагогических работников дошкольных образовательных организаций в муниципальном районе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Рублей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41 190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44 578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46 785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48 639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50 566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50 566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50 566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50 566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21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Среднесписочная численность педагогических работников дошкольных образовательных организаций в муниципальном районе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291,0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292,4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293,5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Подпрограмма 2 "Развитие системы общего образования"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1 "Обеспечение доступности общего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22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выпускников 11 (12)-х классов, получивших аттестат о среднем общем </w:t>
            </w:r>
            <w:r>
              <w:lastRenderedPageBreak/>
              <w:t>образовании от общего числа выпускников 11 (12)-х классов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97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муниципальных общеобразовательных организаций, в которых отсутствуют предписания надзорных органов, в общем количестве муниципальных общеобразовательных организаций муниципального образования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24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образовательных организаций в которых выполнены организационные, инженерно-технические, правовые и иные мероприятия по обеспечению антитеррористической защищенности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8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педагогических работников и специалистов муниципальных образовательных организаций, получивших компенсацию в общем </w:t>
            </w:r>
            <w:r>
              <w:lastRenderedPageBreak/>
              <w:t>количестве педагогических работников и специалистов, обратившихся и имеющих право на получение данной компенсации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0,9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27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детей, обучающихся в 1 - 4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питанием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2 404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28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Число общеобразовательных организаций, </w:t>
            </w:r>
            <w: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Тыс. 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Тыс. 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2,8</w:t>
            </w:r>
          </w:p>
        </w:tc>
      </w:tr>
      <w:tr w:rsidR="00162D0A">
        <w:tc>
          <w:tcPr>
            <w:tcW w:w="566" w:type="dxa"/>
            <w:vMerge w:val="restart"/>
          </w:tcPr>
          <w:p w:rsidR="00162D0A" w:rsidRDefault="00162D0A">
            <w:pPr>
              <w:pStyle w:val="ConsPlusNormal"/>
            </w:pPr>
            <w:r>
              <w:t>30</w:t>
            </w:r>
          </w:p>
        </w:tc>
        <w:tc>
          <w:tcPr>
            <w:tcW w:w="2778" w:type="dxa"/>
            <w:tcBorders>
              <w:bottom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>Увеличение учащихся, занимающихся физической культурой и спортом во внеурочное время, по следующим уровням общего образования:</w:t>
            </w:r>
          </w:p>
        </w:tc>
        <w:tc>
          <w:tcPr>
            <w:tcW w:w="1191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162D0A" w:rsidRDefault="00162D0A">
            <w:pPr>
              <w:pStyle w:val="ConsPlusNormal"/>
            </w:pPr>
          </w:p>
        </w:tc>
      </w:tr>
      <w:tr w:rsidR="00162D0A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162D0A" w:rsidRDefault="00162D0A"/>
        </w:tc>
        <w:tc>
          <w:tcPr>
            <w:tcW w:w="2778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</w:tr>
      <w:tr w:rsidR="00162D0A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162D0A" w:rsidRDefault="00162D0A"/>
        </w:tc>
        <w:tc>
          <w:tcPr>
            <w:tcW w:w="2778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</w:tr>
      <w:tr w:rsidR="00162D0A">
        <w:tc>
          <w:tcPr>
            <w:tcW w:w="566" w:type="dxa"/>
            <w:vMerge/>
          </w:tcPr>
          <w:p w:rsidR="00162D0A" w:rsidRDefault="00162D0A"/>
        </w:tc>
        <w:tc>
          <w:tcPr>
            <w:tcW w:w="2778" w:type="dxa"/>
            <w:tcBorders>
              <w:top w:val="nil"/>
            </w:tcBorders>
          </w:tcPr>
          <w:p w:rsidR="00162D0A" w:rsidRDefault="00162D0A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191" w:type="dxa"/>
            <w:tcBorders>
              <w:top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162D0A" w:rsidRDefault="00162D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  <w:tc>
          <w:tcPr>
            <w:tcW w:w="964" w:type="dxa"/>
            <w:vMerge/>
          </w:tcPr>
          <w:p w:rsidR="00162D0A" w:rsidRDefault="00162D0A"/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Увеличение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32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33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34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обучающихся, получающих начальное общее образование в муниципальных образовательных организациях, получающих </w:t>
            </w:r>
            <w:r>
              <w:lastRenderedPageBreak/>
              <w:t>бесплатное горячее питание, к общему количеству обучающихся, получающих начальное общее образование в муниципальных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lastRenderedPageBreak/>
              <w:t>Задача 2 "Повышение качества общего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35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65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36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обучающихся, для которых созданы все основные виды современных условий обучения от 81% до 100% (от общей численности обучающихся по основным программам общего образования)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3 "Создание условий для повышения эффективности системы общего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37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Удельный вес образовательных организаций, принимающих участие в </w:t>
            </w:r>
            <w:r>
              <w:lastRenderedPageBreak/>
              <w:t>республиканских мероприятиях по выявлению, распространению и поддержке инновационного опыта работы государственных (муниципальных) общеобразовательных организаций в Республике Коми (конкурс "Лучшие школы Республики Коми", конкурс "Инноватика в образовании" и др.) от общего количества образовательных организаций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педагогических работников,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39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Размер средней заработной платы педагогических работников образовательных организаций в муниципальном районе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Рубли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49 798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52 595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55 088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57 266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59 532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59 532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59 532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59 532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Среднесписочная численность педагогических работников образовательных организаций в муниципальном районе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404,9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41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кабинетов коми языка, оснащенных современным оборудованием, от общего количества кабинетов коми языка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19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42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учителей коми языка с высшей и первой категорией от общего количества учителей коми языка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43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обучающихся, изучающих коми язык, от общего количества обучающихся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44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общеобразовательных организаций, реализующих Программы развития воспитательной компоненты в школе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76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Подпрограмма 3 "Дети и Молодежь"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1 "Обеспечение доступности качественного дополнительного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46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Удельный вес детей, состоящих на внутришкольном учете, охваченных внеурочной деятельностью, в общем числе детей школьного возраста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47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обучающихся, принимающих участие в муниципальных, республиканских, всероссийских олимпиадах, конкурсах, конференциях, соревнованиях, фестивалях, от общего количества обучающихся в возрасте от 5 до 18 лет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38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48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педагогических работников и специалистов муниципальных образовательных </w:t>
            </w:r>
            <w:r>
              <w:lastRenderedPageBreak/>
              <w:t>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100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Рублей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44 049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45 723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47 918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49 834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51 828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51 828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51 828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51 828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50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Среднесписочная численность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64,3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51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Среднемесячная заработная плата педагогических работников муниципальных учреждений </w:t>
            </w:r>
            <w:r>
              <w:lastRenderedPageBreak/>
              <w:t>дополнительного образования подведомственных управлению образования МР "Печора"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40 203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41 730,8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43 692,1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47 312,4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47 312,4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47 312,4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47 312,4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47 312,4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53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созданных новых мест дополнительного образования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  <w:tc>
          <w:tcPr>
            <w:tcW w:w="964" w:type="dxa"/>
          </w:tcPr>
          <w:p w:rsidR="00162D0A" w:rsidRDefault="00162D0A">
            <w:pPr>
              <w:pStyle w:val="ConsPlusNormal"/>
            </w:pP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2 "Осуществление информационного обеспечения государственной молодежной политики муниципального района "Печора"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54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молодежи в возрасте 14 - 30 лет, участвующих в программах по развитию инновационного и предпринимательского потенциала молодежи, в общем количестве молодежи МО МР "Печора"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0,04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3 "Обеспечение содействия в допризывной подготовке граждан Российской Федерации в МО МР "Печора" к военной службе"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55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молодых людей, задействованных в </w:t>
            </w:r>
            <w:r>
              <w:lastRenderedPageBreak/>
              <w:t>мероприятиях, направленных на формирование у молодежи чувства патриотизма и гражданской ответственности, формированию культуры межнациональных и межконфессиональных отношений, в общем количестве молодежи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 xml:space="preserve">Управление образования </w:t>
            </w:r>
            <w:r>
              <w:lastRenderedPageBreak/>
              <w:t>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lastRenderedPageBreak/>
              <w:t>Задача 4 "Содействие воспитанию у молодежи чувства патриотизма и гражданской ответственности, формированию культуры межнациональных и межконфессиональных отношений"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56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Доля молодых людей, принимающих участие в массовых молодежных мероприятиях (профессиональные и творческие конкурсы, спортивно-оздоровительные мероприятия, соревнования, турниры, научные олимпиады) к общему количеству молодежи, проживающей на территории муниципального образования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7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57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молодых людей, проживающих на </w:t>
            </w:r>
            <w:r>
              <w:lastRenderedPageBreak/>
              <w:t>территории муниципального образования, участвующих в деятельности общественных объединений, в том числе в волонтерском движении, в военно-патриотических клубах к общему количеству молодежи, вовлеченных в деятельность в настоящее время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 xml:space="preserve">Управление образования </w:t>
            </w:r>
            <w:r>
              <w:lastRenderedPageBreak/>
              <w:t>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6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lastRenderedPageBreak/>
              <w:t>Подпрограмма 4 "Оздоровление, отдых детей и трудоустройство подростков"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1 "Совершенствование организационного и финансового обеспечения системы муниципальной поддержки круглогодичного оздоровления, отдыха и труда детей и подростков"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58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 в возрасте 7 - 18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2523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59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несовершеннолетних граждан в возрасте от 14 до 18 лет занятых в свободное от учебы время, в т.ч.: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400-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400-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400-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400-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400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59.1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"Отряд главы </w:t>
            </w:r>
            <w:r>
              <w:lastRenderedPageBreak/>
              <w:t>администрации МР "Печора"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lastRenderedPageBreak/>
              <w:t>-"-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lastRenderedPageBreak/>
              <w:t>59.2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Летние трудовые бригады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-"-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220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220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59.3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Индивидуальное трудоустройство подростков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-"-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60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детей, находящихся в трудной жизненной ситуации, охваченных оздоровительной кампанией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510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510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61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детей, охваченных отдыхом в каникулярное время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1290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1290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62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254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254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Подпрограмма 5 "Обеспечение создания условий для реализации муниципальной программы"</w:t>
            </w:r>
          </w:p>
        </w:tc>
      </w:tr>
      <w:tr w:rsidR="00162D0A">
        <w:tc>
          <w:tcPr>
            <w:tcW w:w="13551" w:type="dxa"/>
            <w:gridSpan w:val="12"/>
          </w:tcPr>
          <w:p w:rsidR="00162D0A" w:rsidRDefault="00162D0A">
            <w:pPr>
              <w:pStyle w:val="ConsPlusNormal"/>
              <w:jc w:val="center"/>
            </w:pPr>
            <w:r>
              <w:t>Задача 1 "Обеспечение управления реализацией мероприятий муниципальной программы МО МР "Печора" "Развитие образования"</w:t>
            </w:r>
          </w:p>
        </w:tc>
      </w:tr>
      <w:tr w:rsidR="00162D0A">
        <w:tc>
          <w:tcPr>
            <w:tcW w:w="566" w:type="dxa"/>
          </w:tcPr>
          <w:p w:rsidR="00162D0A" w:rsidRDefault="00162D0A">
            <w:pPr>
              <w:pStyle w:val="ConsPlusNormal"/>
            </w:pPr>
            <w:r>
              <w:t>63</w:t>
            </w:r>
          </w:p>
        </w:tc>
        <w:tc>
          <w:tcPr>
            <w:tcW w:w="2778" w:type="dxa"/>
          </w:tcPr>
          <w:p w:rsidR="00162D0A" w:rsidRDefault="00162D0A">
            <w:pPr>
              <w:pStyle w:val="ConsPlusNormal"/>
              <w:jc w:val="both"/>
            </w:pPr>
            <w:r>
              <w:t>Уровень ежегодного достижения показателей (индикаторов) муниципальной программы</w:t>
            </w:r>
          </w:p>
        </w:tc>
        <w:tc>
          <w:tcPr>
            <w:tcW w:w="1191" w:type="dxa"/>
          </w:tcPr>
          <w:p w:rsidR="00162D0A" w:rsidRDefault="00162D0A">
            <w:pPr>
              <w:pStyle w:val="ConsPlusNormal"/>
            </w:pPr>
            <w:r>
              <w:t>Проценты</w:t>
            </w:r>
          </w:p>
        </w:tc>
        <w:tc>
          <w:tcPr>
            <w:tcW w:w="1474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794" w:type="dxa"/>
          </w:tcPr>
          <w:p w:rsidR="00162D0A" w:rsidRDefault="00162D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162D0A" w:rsidRDefault="00162D0A">
            <w:pPr>
              <w:pStyle w:val="ConsPlusNormal"/>
              <w:jc w:val="center"/>
            </w:pPr>
            <w:r>
              <w:t>95</w:t>
            </w:r>
          </w:p>
        </w:tc>
      </w:tr>
    </w:tbl>
    <w:p w:rsidR="00162D0A" w:rsidRDefault="00162D0A">
      <w:pPr>
        <w:sectPr w:rsidR="00162D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  <w:jc w:val="right"/>
        <w:outlineLvl w:val="1"/>
      </w:pPr>
      <w:r>
        <w:t>Приложение 4</w:t>
      </w:r>
    </w:p>
    <w:p w:rsidR="00162D0A" w:rsidRDefault="00162D0A">
      <w:pPr>
        <w:pStyle w:val="ConsPlusNormal"/>
        <w:jc w:val="right"/>
      </w:pPr>
      <w:r>
        <w:t>к муниципальной программе</w:t>
      </w:r>
    </w:p>
    <w:p w:rsidR="00162D0A" w:rsidRDefault="00162D0A">
      <w:pPr>
        <w:pStyle w:val="ConsPlusNormal"/>
        <w:jc w:val="right"/>
      </w:pPr>
      <w:r>
        <w:t>МО МР "Печора"</w:t>
      </w:r>
    </w:p>
    <w:p w:rsidR="00162D0A" w:rsidRDefault="00162D0A">
      <w:pPr>
        <w:pStyle w:val="ConsPlusNormal"/>
        <w:jc w:val="right"/>
      </w:pPr>
      <w:r>
        <w:t>"Развитие образования"</w:t>
      </w:r>
    </w:p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</w:pPr>
      <w:bookmarkStart w:id="9" w:name="P2649"/>
      <w:bookmarkEnd w:id="9"/>
      <w:r>
        <w:t>СВЕДЕНИЯ</w:t>
      </w:r>
    </w:p>
    <w:p w:rsidR="00162D0A" w:rsidRDefault="00162D0A">
      <w:pPr>
        <w:pStyle w:val="ConsPlusTitle"/>
        <w:jc w:val="center"/>
      </w:pPr>
      <w:r>
        <w:t>О ПОРЯДКЕ СБОРА ИНФОРМАЦИИ И МЕТОДИКЕ РАСЧЕТА ЦЕЛЕВЫХ</w:t>
      </w:r>
    </w:p>
    <w:p w:rsidR="00162D0A" w:rsidRDefault="00162D0A">
      <w:pPr>
        <w:pStyle w:val="ConsPlusTitle"/>
        <w:jc w:val="center"/>
      </w:pPr>
      <w:r>
        <w:t>ИНДИКАТОРОВ И ПОКАЗАТЕЛЕЙ МУНИЦИПАЛЬНОЙ ПРОГРАММЫ</w:t>
      </w:r>
    </w:p>
    <w:p w:rsidR="00162D0A" w:rsidRDefault="00162D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2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</w:p>
          <w:p w:rsidR="00162D0A" w:rsidRDefault="00162D0A">
            <w:pPr>
              <w:pStyle w:val="ConsPlusNormal"/>
              <w:jc w:val="center"/>
            </w:pPr>
            <w:r>
              <w:rPr>
                <w:color w:val="392C69"/>
              </w:rPr>
              <w:t>от 21.09.2020 N 840)</w:t>
            </w:r>
          </w:p>
        </w:tc>
      </w:tr>
    </w:tbl>
    <w:p w:rsidR="00162D0A" w:rsidRDefault="00162D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2154"/>
        <w:gridCol w:w="2835"/>
        <w:gridCol w:w="1587"/>
      </w:tblGrid>
      <w:tr w:rsidR="00162D0A">
        <w:tc>
          <w:tcPr>
            <w:tcW w:w="510" w:type="dxa"/>
          </w:tcPr>
          <w:p w:rsidR="00162D0A" w:rsidRDefault="00162D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center"/>
            </w:pPr>
            <w:r>
              <w:t xml:space="preserve">Наименование целевого индикатора и показателя (единица измерения, периодичность) </w:t>
            </w:r>
            <w:hyperlink w:anchor="P31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</w:tcPr>
          <w:p w:rsidR="00162D0A" w:rsidRDefault="00162D0A">
            <w:pPr>
              <w:pStyle w:val="ConsPlusNormal"/>
              <w:jc w:val="center"/>
            </w:pPr>
            <w:r>
              <w:t xml:space="preserve">Источник информации </w:t>
            </w:r>
            <w:hyperlink w:anchor="P31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</w:tcPr>
          <w:p w:rsidR="00162D0A" w:rsidRDefault="00162D0A">
            <w:pPr>
              <w:pStyle w:val="ConsPlusNormal"/>
              <w:jc w:val="center"/>
            </w:pPr>
            <w:r>
              <w:t xml:space="preserve">Расчет целевого индикатора и показателя </w:t>
            </w:r>
            <w:hyperlink w:anchor="P319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</w:tcPr>
          <w:p w:rsidR="00162D0A" w:rsidRDefault="00162D0A">
            <w:pPr>
              <w:pStyle w:val="ConsPlusNormal"/>
              <w:jc w:val="center"/>
            </w:pPr>
            <w:r>
              <w:t xml:space="preserve">Ответственный за сбор данных по целевому индикатору и показателю </w:t>
            </w:r>
            <w:hyperlink w:anchor="P319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  <w:jc w:val="center"/>
            </w:pPr>
            <w:r>
              <w:t>5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</w:p>
        </w:tc>
        <w:tc>
          <w:tcPr>
            <w:tcW w:w="8560" w:type="dxa"/>
            <w:gridSpan w:val="4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Муниципальная программа МО МР "Печора" "Развитие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Удельный вес населения в возрасте 5 - 18 лет, охваченных общим образованием, в общей численности населения в возрасте 5 - 18 лет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Информация из Федерального статистического наблюдения по форме ОО-1, 85-К и Федеральной службы государственной 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(n1 + n2)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дети 5 - 18 лет в школах (отчет ОО-1)</w:t>
            </w:r>
          </w:p>
          <w:p w:rsidR="00162D0A" w:rsidRDefault="00162D0A">
            <w:pPr>
              <w:pStyle w:val="ConsPlusNormal"/>
            </w:pPr>
            <w:r>
              <w:t>n2 - дети 5 - 7 лет в детских садах (отчет 85-К)</w:t>
            </w:r>
          </w:p>
          <w:p w:rsidR="00162D0A" w:rsidRDefault="00162D0A">
            <w:pPr>
              <w:pStyle w:val="ConsPlusNormal"/>
            </w:pPr>
            <w:r>
              <w:t>N - количество населения в МР "Печора" от 5 до 18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детей в возрасте от 1 до 7 лет, получающих образовательную услугу и (или) услугу по их содержанию в дошкольных </w:t>
            </w:r>
            <w:r>
              <w:lastRenderedPageBreak/>
              <w:t>образовательных организациях, в общей численности детей от 1 до 7 лет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Информация из Федерального статистического наблюдения по форме 85-К и Федеральной службы государственной </w:t>
            </w:r>
            <w:r>
              <w:lastRenderedPageBreak/>
              <w:t>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lastRenderedPageBreak/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дети 1 - 7 лет в детских садах (отчет 85-К)</w:t>
            </w:r>
          </w:p>
          <w:p w:rsidR="00162D0A" w:rsidRDefault="00162D0A">
            <w:pPr>
              <w:pStyle w:val="ConsPlusNormal"/>
            </w:pPr>
            <w:r>
              <w:lastRenderedPageBreak/>
              <w:t>N - количество населения в МР "Печора" от 1 до 7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Информация из Федерального статистического наблюдения по форме ОО-1 и Федеральной службы государственной 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выпускников, не получивших аттестат о среднем общем образовании (отчет ОО-1)</w:t>
            </w:r>
          </w:p>
          <w:p w:rsidR="00162D0A" w:rsidRDefault="00162D0A">
            <w:pPr>
              <w:pStyle w:val="ConsPlusNormal"/>
            </w:pPr>
            <w:r>
              <w:t>N - количество выпускников муниципальных общеобразовательных организаций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Удельный вес численности руководящих и педагогических работников организаций дошкольного, общего и дополнительного образования дет.,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дошкольного, общего и дополнительного образования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 и Федерального статистического наблюдения ОО-1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численность руководящих и педагогических работников организаций дошкольного, общего и дополнительного образования дет., прошедших повышение квалификации или профессиональную переподготовку</w:t>
            </w:r>
          </w:p>
          <w:p w:rsidR="00162D0A" w:rsidRDefault="00162D0A">
            <w:pPr>
              <w:pStyle w:val="ConsPlusNormal"/>
            </w:pPr>
            <w:r>
              <w:t>N - общая численность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</w:t>
            </w:r>
            <w:r>
              <w:lastRenderedPageBreak/>
              <w:t>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Информация из </w:t>
            </w:r>
            <w:r>
              <w:lastRenderedPageBreak/>
              <w:t>Федерального статистического наблюдения и отчет "АРИСМО"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Расчет осуществляется по </w:t>
            </w:r>
            <w:r>
              <w:lastRenderedPageBreak/>
              <w:t>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муниципальных образовательных организаций, требующих проведения комплексного ремонта (отчет "АРИСМО")</w:t>
            </w:r>
          </w:p>
          <w:p w:rsidR="00162D0A" w:rsidRDefault="00162D0A">
            <w:pPr>
              <w:pStyle w:val="ConsPlusNormal"/>
            </w:pPr>
            <w:r>
              <w:t>N - количество муниципальных образовательных организаций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образовательных организаций, имеющих неисполненные предписания в общем количестве образовательных организаций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 и Федерального статистического наблюдения ОО-1, 85-К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образовательных организаций, имеющих неисполненные предписания</w:t>
            </w:r>
          </w:p>
          <w:p w:rsidR="00162D0A" w:rsidRDefault="00162D0A">
            <w:pPr>
              <w:pStyle w:val="ConsPlusNormal"/>
            </w:pPr>
            <w:r>
              <w:t>N - общее количество образовательных организаций (отчет ОО-1, 85-К)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молодежи в возрасте от 14 до 30 лет, участвующих в деятельности молодежных и детских общественных объединений, в общем количестве молодежи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 и сектора молодежной политики администрации МР "Печора"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молодежь в возрасте 14 - 30 лет, участвующих в деятельности молодежных и детских общественных объединений</w:t>
            </w:r>
          </w:p>
          <w:p w:rsidR="00162D0A" w:rsidRDefault="00162D0A">
            <w:pPr>
              <w:pStyle w:val="ConsPlusNormal"/>
            </w:pPr>
            <w:r>
              <w:t>N - количество населения в МР "Печора" от 14 до 30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Количество детей в возрасте 7 - 18 лет, охваченных организационными формами оздоровления и отдыха (в том </w:t>
            </w:r>
            <w:r>
              <w:lastRenderedPageBreak/>
              <w:t>числе трудоустроенных на предприятия города) (человек,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>Значение показателя формируется на основании отчета о проведении оздоровительной 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реализованных народных проектов в сфере образования в рамках проекта "Народный бюджет"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определяется на основании реализованных народных проектов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образовательных организаций, отвечающих требованиям антитеррористической защищенности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определяется на основании реализованных мероприятий по антитеррористической защищенности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определяется на основании реализованных мероприятий по обеспечению комплексной безопасности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12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 (единиц)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достигнутых значениях целевого показателя результативности использования субсидии из Республиканского бюджета бюджетам муниципальных районов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</w:p>
        </w:tc>
        <w:tc>
          <w:tcPr>
            <w:tcW w:w="8560" w:type="dxa"/>
            <w:gridSpan w:val="4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Подпрограмма 1 "Развитие системы дошкольного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детей в </w:t>
            </w:r>
            <w:r>
              <w:lastRenderedPageBreak/>
              <w:t>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Информация из </w:t>
            </w:r>
            <w:r>
              <w:lastRenderedPageBreak/>
              <w:t>Федерального статистического наблюдения по форме 85-К и Федеральной службы государственной 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Расчет осуществляется по </w:t>
            </w:r>
            <w:r>
              <w:lastRenderedPageBreak/>
              <w:t>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дети 1 - 6 лет в детских садах (отчет 85-К)</w:t>
            </w:r>
          </w:p>
          <w:p w:rsidR="00162D0A" w:rsidRDefault="00162D0A">
            <w:pPr>
              <w:pStyle w:val="ConsPlusNormal"/>
            </w:pPr>
            <w:r>
              <w:t>N - количество населения в МР "Печора" от 1 до 6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созданных мест в детских дошкольных организациях (единицы,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Показатель определяется наличием созданных мест в дошкольных организациях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Сведения, предоставляемые государственными бюджетными учреждениями Республики Коми - Центрами по предоставлению государственных услуг в сфере социальной защиты населения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педагогических работников и специалистов муниципальных образовательных организаций, получивших компенсацию</w:t>
            </w:r>
          </w:p>
          <w:p w:rsidR="00162D0A" w:rsidRDefault="00162D0A">
            <w:pPr>
              <w:pStyle w:val="ConsPlusNormal"/>
            </w:pPr>
            <w:r>
              <w:t>N - общее количество педагогических работников и специалистов, обратившихся и имеющих право на получение данной компенсации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Удовлетворенность населения качеством дошкольного образования от общего числа опрошенных родителей, дети которых посещают детские </w:t>
            </w:r>
            <w:r>
              <w:lastRenderedPageBreak/>
              <w:t>дошкольные организации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>Значение показателя формируется на основе данных независимой системы оценки качества предоставляемых услуг в сфере "Образование"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Удельный вес количества дошкольных образовательных организаций, в которых реализуются основные общеобразовательные программы дошкольного образования в соответствии с федеральными государственными образовательными стандартами, в общем количестве дошкольных образовательных организаций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организаций, Федерального статистического наблюдения 85-К и отчета "АРИСМО"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дошкольных образовательных организаций, в которых реализуются основные общеобразовательные программы дошкольного образования в соответствии с федеральными государственными образовательными стандартами</w:t>
            </w:r>
          </w:p>
          <w:p w:rsidR="00162D0A" w:rsidRDefault="00162D0A">
            <w:pPr>
              <w:pStyle w:val="ConsPlusNormal"/>
            </w:pPr>
            <w:r>
              <w:t>N - количество дошкольных образовательных организаций (отчет 85-К)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Удельный вес педагогических и руководящих работников системы дошкольного образования в области модернизации муниципальной системы дошкольного образования, обеспечивающих распространение современных моделей доступного и качественного дошкольного образования, в общей численности педагогических и </w:t>
            </w:r>
            <w:r>
              <w:lastRenderedPageBreak/>
              <w:t>руководящих работников системы дошкольного образования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>Значение показателя формируется на основании информации от муниципальных общеобразовательных организаций и Федерального статистического наблюдения 85-К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численность педагогических и руководящих работников системы дошкольного образования в области модернизации муниципальной системы дошкольного образования, обеспечивающих распространение современных моделей доступного и качественного дошкольного образования</w:t>
            </w:r>
          </w:p>
          <w:p w:rsidR="00162D0A" w:rsidRDefault="00162D0A">
            <w:pPr>
              <w:pStyle w:val="ConsPlusNormal"/>
            </w:pPr>
            <w:r>
              <w:t>N - общая численность руководящих и педагогических работников организаций дошкольного образования (отчет 85-К)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Размер средней заработной платы педагогических работников дошкольных образовательных организаций в муниципальном районе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среднемесячной заработной платы педагогических работников образовательных организаций в муниципальном районе на очередной финансовый год устанавливается решением Постоянной рабочей группы по совершенствованию социальной политики в Республике Коми при Комиссии при Главе Республики Коми по мониторингу достижения на территории Республики Коми целевых показателей социально-экономического развития Российской Федерации, определяемых Президентом РФ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Среднесписочная численность педагогических работников дошкольных образовательных организаций в муниципальном районе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 xml:space="preserve">Значение среднесписочная численность педагогических работников образовательных организаций в муниципальном районе на очередной финансовый год </w:t>
            </w:r>
            <w:r>
              <w:lastRenderedPageBreak/>
              <w:t>устанавливается решением Постоянной рабочей группы по совершенствованию социальной политики в Республике Коми при Комиссии при Главе Республики Коми по мониторингу достижения на территории Республики Коми целевых показателей социально-экономического развития Российской Федерации, определяемых Президентом РФ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</w:p>
        </w:tc>
        <w:tc>
          <w:tcPr>
            <w:tcW w:w="8560" w:type="dxa"/>
            <w:gridSpan w:val="4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Подпрограмма 2 "Развитие системы общего образования"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выпускников 11 (12)-х классов, получивших аттестат о среднем общем образовании от общего числа выпускников 11 (12)-х классов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Информация из Федерального статистического наблюдения по форме 1-ОО и Федеральной службы государственной 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выпускников, получивших аттестат о среднем общем образовании (отчет ОО-1)</w:t>
            </w:r>
          </w:p>
          <w:p w:rsidR="00162D0A" w:rsidRDefault="00162D0A">
            <w:pPr>
              <w:pStyle w:val="ConsPlusNormal"/>
            </w:pPr>
            <w:r>
              <w:t>N - количество выпускников муниципальных общеобразовательных организаций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муниципальных общеобразовательных организаций, в которых отсутствуют предписания надзорных органов, в общем количестве муниципальных общеобразовательных организаций муниципального </w:t>
            </w:r>
            <w:r>
              <w:lastRenderedPageBreak/>
              <w:t>образования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>Значение показателя формируется на основании информации от муниципальных общеобразовательных организаций и Федерального статистического наблюдения ОО-1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образовательных организаций, в которых отсутствуют предписания надзорных органов</w:t>
            </w:r>
          </w:p>
          <w:p w:rsidR="00162D0A" w:rsidRDefault="00162D0A">
            <w:pPr>
              <w:pStyle w:val="ConsPlusNormal"/>
            </w:pPr>
            <w:r>
              <w:t>N - общее количество образовательных организаций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образовательных организаций в которых выполнены организационные, инженерно-технические, правовые и иные мероприятия по обеспечению антитеррористической защищенности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организаций, отчета "АРИСМО"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Сведения, предоставляемые государственными бюджетными учреждениями Республики Коми - Центрами по предоставлению государственных услуг в сфере социальной защиты населения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педагогических работников и специалистов муниципальных образовательных организаций, получивших компенсацию</w:t>
            </w:r>
          </w:p>
          <w:p w:rsidR="00162D0A" w:rsidRDefault="00162D0A">
            <w:pPr>
              <w:pStyle w:val="ConsPlusNormal"/>
            </w:pPr>
            <w:r>
              <w:t>N - общее количество педагогических работников и специалистов, обратившихся и имеющих право на получение данной компенсации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Информация из Федерального статистического наблюдения по форме ОО-1 и Федеральной службы государственной 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обучающиеся, занимающиеся во вторую и третью смену (отчет ОО-1)</w:t>
            </w:r>
          </w:p>
          <w:p w:rsidR="00162D0A" w:rsidRDefault="00162D0A">
            <w:pPr>
              <w:pStyle w:val="ConsPlusNormal"/>
            </w:pPr>
            <w:r>
              <w:t>N - количество обучающихся муниципальных общеобразовательных организаций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Количество детей, </w:t>
            </w:r>
            <w:r>
              <w:lastRenderedPageBreak/>
              <w:t>обучающихся в 1 - 4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питанием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Значение показателя </w:t>
            </w:r>
            <w:r>
              <w:lastRenderedPageBreak/>
              <w:t>формируется на основании отчета о достигнутых значениях целевого показателя результативности использования субсидии из Республиканского бюджета бюджетам муниципальных районов на организацию питания обучающихся 1 - 4 классов в муниципальных образовательных организациях в Республике Коми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достигнутых значениях целевого показателя результативности использования субсидии из Республиканского бюджета бюджетам муниципальных районов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Численность обучающихся, охваченных основными и дополнительными общеобразовательными программами цифрового, естественно-научного и </w:t>
            </w:r>
            <w:r>
              <w:lastRenderedPageBreak/>
              <w:t>гуманитарного профилей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Значение показателя формируется на основании отчета о достигнутых значениях целевого показателя результативности использования субсидии из Республиканского бюджета бюджетам </w:t>
            </w:r>
            <w:r>
              <w:lastRenderedPageBreak/>
              <w:t>муниципальных районов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основе данных независимой системы оценки качества предоставляемых услуг в сфере "Образование"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обучающихся, для которых созданы все основные виды современных условий обучения от 81% до 100% (от общей численности обучающихся по основным программам общего образования)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 отчета "АРИСМО" и Федерального статистического наблюдения по форме ОО-1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обучающихся, для которых созданы все основные виды современных условий обучения от 81% до 100%</w:t>
            </w:r>
          </w:p>
          <w:p w:rsidR="00162D0A" w:rsidRDefault="00162D0A">
            <w:pPr>
              <w:pStyle w:val="ConsPlusNormal"/>
            </w:pPr>
            <w:r>
              <w:t>образовательными стандартами</w:t>
            </w:r>
          </w:p>
          <w:p w:rsidR="00162D0A" w:rsidRDefault="00162D0A">
            <w:pPr>
              <w:pStyle w:val="ConsPlusNormal"/>
            </w:pPr>
            <w:r>
              <w:t>N - количество обучающихся по основным программам общего образования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14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Удельный вес 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государственных (муниципальных) общеобразовательных организаций в Республике Коми (конкурс "Лучшие школы Республики </w:t>
            </w:r>
            <w:r>
              <w:lastRenderedPageBreak/>
              <w:t>Коми", конкурс "Инноватика в образовании" и др.) от общего количества образовательных организаций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>Значение показателя формируется на основании информации от муниципальных общеобразовательных организаций отчета "АРИСМО" и Федерального статистического наблюдения по форме ОО-1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 xml:space="preserve">n1 - количество 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государственных (муниципальных) общеобразовательных организаций в Республике </w:t>
            </w:r>
            <w:r>
              <w:lastRenderedPageBreak/>
              <w:t>Коми (конкурс "Лучшие школы Республики Коми", конкурс "Инноватика в образовании" и др.)</w:t>
            </w:r>
          </w:p>
          <w:p w:rsidR="00162D0A" w:rsidRDefault="00162D0A">
            <w:pPr>
              <w:pStyle w:val="ConsPlusNormal"/>
            </w:pPr>
            <w:r>
              <w:t>N - количество образовательных организаций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педагогических работников,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организаций, отчета "АРИСМО" и Федерального статистического наблюдения по форме ОО-1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педагогических работников, прошедших аттестацию на высшую и первую квалификационные категории и соответствие занимаемой должности</w:t>
            </w:r>
          </w:p>
          <w:p w:rsidR="00162D0A" w:rsidRDefault="00162D0A">
            <w:pPr>
              <w:pStyle w:val="ConsPlusNormal"/>
            </w:pPr>
            <w:r>
              <w:t>N - количество педагогических работников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16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Размер средней заработной платы педагогических работников образовательных организаций в муниципальном районе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 xml:space="preserve">Значение среднемесячной заработной платы педагогических работников образовательных организаций в муниципальном районе на очередной финансовый год устанавливается решением Постоянной рабочей группы по совершенствованию социальной политики в Республике Коми при Комиссии при Главе Республики Коми по мониторингу достижения на территории Республики Коми </w:t>
            </w:r>
            <w:r>
              <w:lastRenderedPageBreak/>
              <w:t>целевых показателей социально-экономического развития Российской Федерации, определяемых Президентом РФ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Среднесписочная численность педагогических работников образовательных организаций в муниципальном районе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среднесписочная численность педагогических работников образовательных организаций в муниципальном районе на очередной финансовый год устанавливается решением Постоянной рабочей группы по совершенствованию социальной политики в Республике Коми при Комиссии при Главе Республики Коми по мониторингу достижения на территории Республики Коми целевых показателей социально-экономического развития Российской Федерации, определяемых Президентом РФ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18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кабинетов коми языка, оснащенных современным оборудованием, от общего количества кабинетов коми языка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кабинеты коми языка, оснащенных современным оборудованием</w:t>
            </w:r>
          </w:p>
          <w:p w:rsidR="00162D0A" w:rsidRDefault="00162D0A">
            <w:pPr>
              <w:pStyle w:val="ConsPlusNormal"/>
            </w:pPr>
            <w:r>
              <w:t>N - количество кабинетов коми языка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учителей коми языка с высшей и первой категорией от общего количества учителей коми языка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Информация из Федерального статистического наблюдения по форме ОО-1 и Федеральной службы государственной 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учителя коми языка с первой и высшей категорией (отчет ОО-1)</w:t>
            </w:r>
          </w:p>
          <w:p w:rsidR="00162D0A" w:rsidRDefault="00162D0A">
            <w:pPr>
              <w:pStyle w:val="ConsPlusNormal"/>
            </w:pPr>
            <w:r>
              <w:t>N - количество учителей коми языка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20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обучающихся, изучающих коми язык, от общего количества обучающихся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Информация из Федерального статистического наблюдения по форме ОО-1 и Федеральной службы государственной 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обучающиеся, изучающие коми язык (отчет ОО-1)</w:t>
            </w:r>
          </w:p>
          <w:p w:rsidR="00162D0A" w:rsidRDefault="00162D0A">
            <w:pPr>
              <w:pStyle w:val="ConsPlusNormal"/>
            </w:pPr>
            <w:r>
              <w:t>N - количество обучающихся муниципальных общеобразовательных организаций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общеобразовательных организаций, реализующих Программы развития воспитательной компоненты в школе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общеобразовательные организации, реализующие Программы развития воспитательной компоненты в школе</w:t>
            </w:r>
          </w:p>
          <w:p w:rsidR="00162D0A" w:rsidRDefault="00162D0A">
            <w:pPr>
              <w:pStyle w:val="ConsPlusNormal"/>
            </w:pPr>
            <w:r>
              <w:t>N - количество общеобразовательных организаций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22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Увеличение учащихся, занимающихся физической культурой и спортом во внеурочное время, по следующим уровням общего образования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достигнутых значениях целевого показателя результативности использования субсидии из Республиканского бюджета бюджетам муниципальных районов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Увеличение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достигнутых значениях целевого показателя результативности использования субсидии из Республиканского бюджета бюджетам муниципальных районов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24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достигнутых значениях целевого показателя результативности использования субсидии из Республиканского бюджета бюджетам муниципальных районов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25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педагогических работников образовательных организаций, получивших вознаграждение за классное руководство</w:t>
            </w:r>
          </w:p>
          <w:p w:rsidR="00162D0A" w:rsidRDefault="00162D0A">
            <w:pPr>
              <w:pStyle w:val="ConsPlusNormal"/>
            </w:pPr>
            <w:r>
              <w:t>N - общее количество педагогических работников такой категории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26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обучающихся, получающих начальное общее образование в муниципальных образовательных организациях, получающих бесплатное </w:t>
            </w:r>
            <w:r>
              <w:lastRenderedPageBreak/>
              <w:t>горячее питание, к общему количеству обучающихся, получающих начальное общее образование в муниципальных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Значение показателя формируется на основании отчета о достигнутых значениях целевого показателя результативности использования субсидии из </w:t>
            </w:r>
            <w:r>
              <w:lastRenderedPageBreak/>
              <w:t>Республиканского бюджета бюджетам муниципальных районов на организацию бесплатного горячего питания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9070" w:type="dxa"/>
            <w:gridSpan w:val="5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lastRenderedPageBreak/>
              <w:t>Подпрограмма 3 "Дети и Молодежь"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Информация из Федерального статистического наблюдения по форме ДО-1 и Федеральной службы государственной статистики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дети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 (отчет ДО-1)</w:t>
            </w:r>
          </w:p>
          <w:p w:rsidR="00162D0A" w:rsidRDefault="00162D0A">
            <w:pPr>
              <w:pStyle w:val="ConsPlusNormal"/>
            </w:pPr>
            <w:r>
              <w:t>N - количество населения в МР "Печора" от 5 до 18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Удельный вес детей, состоящих на внутришкольном учете, охваченных внеурочной деятельностью, в общем числе детей школьного возраста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 и Федерального статистического наблюдения по форме ОО-1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количество детей, состоящих на внутришкольном учете, охваченных внеурочной деятельностью</w:t>
            </w:r>
          </w:p>
          <w:p w:rsidR="00162D0A" w:rsidRDefault="00162D0A">
            <w:pPr>
              <w:pStyle w:val="ConsPlusNormal"/>
            </w:pPr>
            <w:r>
              <w:t>N - количество детей школьного возраста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обучающихся, принимающих участие в муниципальных, республиканских, всероссийских олимпиадах, конкурсах, конференциях, соревнованиях, фестивалях, от общего количества </w:t>
            </w:r>
            <w:r>
              <w:lastRenderedPageBreak/>
              <w:t>обучающихся в возрасте от 5 до 18 лет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>Значение показателя формируется на основании информации от муниципальных общеобразовательных организаций, отчета "АРИСМО" и Федерального статистического наблюдения по форме ОО-1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 xml:space="preserve">n1 - количество обучающихся, принимающих участие в муниципальных, республиканских, всероссийских олимпиадах, </w:t>
            </w:r>
            <w:r>
              <w:lastRenderedPageBreak/>
              <w:t>конкурсах, конференциях, соревнованиях, фестивалях</w:t>
            </w:r>
          </w:p>
          <w:p w:rsidR="00162D0A" w:rsidRDefault="00162D0A">
            <w:pPr>
              <w:pStyle w:val="ConsPlusNormal"/>
            </w:pPr>
            <w:r>
              <w:t>N - количество обучающихся в возрасте от 5 до 18 лет (отчет ОО-1)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педагогических работников и специалистов муниципальных образовательных организаций, получивших компенсацию в общем количестве педагогических работников и специалистов, обратившихся и имеющих право на получение данной компенсации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Сведения, предоставляемые государственными бюджетными учреждениями Республики Коми - Центрами по предоставлению государственных услуг в сфере социальной защиты населения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педагогических работников и специалистов муниципальных образовательных организаций, получивших компенсацию</w:t>
            </w:r>
          </w:p>
          <w:p w:rsidR="00162D0A" w:rsidRDefault="00162D0A">
            <w:pPr>
              <w:pStyle w:val="ConsPlusNormal"/>
            </w:pPr>
            <w:r>
              <w:t>N - общее количество педагогических работников и специалистов, обратившихся и имеющих право на получение данной компенсации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 xml:space="preserve">Значение среднемесячной заработной платы педагогических работников образовательных организаций в муниципальном районе на очередной финансовый год устанавливается решением Постоянной рабочей группы по совершенствованию социальной политики в Республике Коми при Комиссии при Главе Республики Коми по мониторингу достижения на территории Республики Коми целевых показателей </w:t>
            </w:r>
            <w:r>
              <w:lastRenderedPageBreak/>
              <w:t>социально-экономического развития Российской Федерации, определяемых Президентом РФ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Среднесписочная численность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среднесписочная численность педагогических работников образовательных организаций в муниципальном районе на очередной финансовый год устанавливается решением Постоянной рабочей группы по совершенствованию социальной политики в Республике Коми при Комиссии при Главе Республики Коми по мониторингу достижения на территории Республики Коми целевых показателей социально-экономического развития Российской Федерации, определяемых Президентом РФ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Среднемесячная заработная плата педагогических работников муниципальных учреждений дополнительного образования подведомственных управлению образования МР "Печора"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 xml:space="preserve">Значение среднемесячной заработной платы педагогических работников образовательных организаций в муниципальном районе на очередной финансовый год устанавливается </w:t>
            </w:r>
            <w:r>
              <w:lastRenderedPageBreak/>
              <w:t>решением Постоянной рабочей группы по совершенствованию социальной политики в Республике Коми при Комиссии при Главе Республики Коми по мониторингу достижения на территории Республики Коми целевых показателей социально-экономического развития Российской Федерации, определяемых Президентом РФ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организаций дополнительного образования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Спф = (Чдспф / Ч 5 - 18)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Чдспф -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162D0A" w:rsidRDefault="00162D0A">
            <w:pPr>
              <w:pStyle w:val="ConsPlusNormal"/>
            </w:pPr>
            <w:r>
              <w:t>Ч 5 - 18 - численность детей в возрасте от 5 до 18 лет, проживающих на территории муниципалитета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молодежи в возрасте 14 - 30 лет, участвующих в программах по развитию инновационного и предпринимательского потенциала молодежи, в общем количестве молодежи МО МР "Печора" </w:t>
            </w:r>
            <w:r>
              <w:lastRenderedPageBreak/>
              <w:t>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>Значение показателя формируется на основании информации от муниципальных общеобразовательных организаций и сектора молодежной политики администрации МР "Печора"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молодежь в возрасте 14 - 30 лет, участвующих в программах по развитию инновационного и предпринимательского потенциала</w:t>
            </w:r>
          </w:p>
          <w:p w:rsidR="00162D0A" w:rsidRDefault="00162D0A">
            <w:pPr>
              <w:pStyle w:val="ConsPlusNormal"/>
            </w:pPr>
            <w:r>
              <w:lastRenderedPageBreak/>
              <w:t>N - количество населения в МР "Печора" от 14 до 30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молодых людей, задействованных в мероприятиях, направленных на формирование у молодежи чувства патриотизма и гражданской ответственности, формированию культуры межнациональных и межконфессиональных отношений, в общем количестве молодежи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 и сектора молодежной политики администрации МР "Печора"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молодежь, задействованная в мероприятиях, направленных на формирование у молодежи чувства патриотизма и гражданской ответственности, формированию культуры межнациональных и межконфессиональных отношений</w:t>
            </w:r>
          </w:p>
          <w:p w:rsidR="00162D0A" w:rsidRDefault="00162D0A">
            <w:pPr>
              <w:pStyle w:val="ConsPlusNormal"/>
            </w:pPr>
            <w:r>
              <w:t>N - количество населения в МР "Печора" от 14 до 30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Доля молодых людей, принимающих участие в массовых молодежных мероприятиях (профессиональные и творческие конкурсы, спортивно-оздоровительные мероприятия, соревнования, турниры, научные олимпиады) к общему количеству молодежи, проживающей на территории муниципального образования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информации от муниципальных общеобразовательных организаций и сектора молодежной политики администрации МР "Печора"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молодежь, принимающая участие в массовых молодежных мероприятиях</w:t>
            </w:r>
          </w:p>
          <w:p w:rsidR="00162D0A" w:rsidRDefault="00162D0A">
            <w:pPr>
              <w:pStyle w:val="ConsPlusNormal"/>
            </w:pPr>
            <w:r>
              <w:t>N - количество населения в МР "Печора" от 14 до 30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12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Доля молодых людей, проживающих на территории </w:t>
            </w:r>
            <w:r>
              <w:lastRenderedPageBreak/>
              <w:t>муниципального образования, участвующих в деятельности общественных объединений, в том числе в волонтерском движении, в военно-патриотических клубах к общему количеству молодежи, вовлеченных в деятельность в настоящее время (проценты,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Значение показателя формируется на основании информации от </w:t>
            </w:r>
            <w:r>
              <w:lastRenderedPageBreak/>
              <w:t>муниципальных общеобразовательных организаций и сектора молодежной политики администрации МР "Печора"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  <w:r>
              <w:lastRenderedPageBreak/>
              <w:t>Расчет осуществляется по следующей формуле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= n1 / N x 100%, где</w:t>
            </w:r>
          </w:p>
          <w:p w:rsidR="00162D0A" w:rsidRDefault="00162D0A">
            <w:pPr>
              <w:pStyle w:val="ConsPlusNormal"/>
            </w:pPr>
          </w:p>
          <w:p w:rsidR="00162D0A" w:rsidRDefault="00162D0A">
            <w:pPr>
              <w:pStyle w:val="ConsPlusNormal"/>
            </w:pPr>
            <w:r>
              <w:t>n - значение показателя</w:t>
            </w:r>
          </w:p>
          <w:p w:rsidR="00162D0A" w:rsidRDefault="00162D0A">
            <w:pPr>
              <w:pStyle w:val="ConsPlusNormal"/>
            </w:pPr>
            <w:r>
              <w:t>n1 - молодежь, участвующая в деятельности общественных объединений, в том числе в волонтерском движении, в военно-патриотических клубах</w:t>
            </w:r>
          </w:p>
          <w:p w:rsidR="00162D0A" w:rsidRDefault="00162D0A">
            <w:pPr>
              <w:pStyle w:val="ConsPlusNormal"/>
            </w:pPr>
            <w:r>
              <w:t>N - количество населения в МР "Печора" от 14 до 30 лет (данные Комистата)</w:t>
            </w: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lastRenderedPageBreak/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созданных новых мест дополнительного образования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достигнутых значениях целевого показателя результативности использования субсидии из Республиканского бюджета бюджетам муниципальных районов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9070" w:type="dxa"/>
            <w:gridSpan w:val="5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t>Подпрограмма 4 "Оздоровление, отдых детей и трудоустройство подростков"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 в возрасте 7 - 18 лет, охваченных организационными формами оздоровления и отдыха (в том числе трудоустроенных на предприятия города) (человек,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проведении оздоровительной 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 xml:space="preserve">Количество несовершеннолетних граждан в возрасте от 14 до 18 лет занятых в </w:t>
            </w:r>
            <w:r>
              <w:lastRenderedPageBreak/>
              <w:t>свободное от учебы время, в т.ч.: (человек,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lastRenderedPageBreak/>
              <w:t xml:space="preserve">Значение показателя формируется на основании отчета о проведении оздоровительной </w:t>
            </w:r>
            <w:r>
              <w:lastRenderedPageBreak/>
              <w:t>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"Отряд главы администрации МР "Печора" (человек,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проведении оздоровительной 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Летние трудовые бригады (человек,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проведении оздоровительной 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Индивидуальное трудоустройство подростков (человек,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проведении оздоровительной 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детей, находящихся в трудной жизненной ситуации, охваченных оздоровительной кампанией (человек, ежегодно)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проведении оздоровительной 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детей, охваченных отдыхом в каникулярное время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проведении оздоровительной 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о проведении оздоровительной кампании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  <w:tr w:rsidR="00162D0A">
        <w:tc>
          <w:tcPr>
            <w:tcW w:w="9070" w:type="dxa"/>
            <w:gridSpan w:val="5"/>
          </w:tcPr>
          <w:p w:rsidR="00162D0A" w:rsidRDefault="00162D0A">
            <w:pPr>
              <w:pStyle w:val="ConsPlusNormal"/>
              <w:jc w:val="center"/>
              <w:outlineLvl w:val="2"/>
            </w:pPr>
            <w:r>
              <w:lastRenderedPageBreak/>
              <w:t>Подпрограмма 5 "Обеспечение создания условий для реализации муниципальной программы"</w:t>
            </w:r>
          </w:p>
        </w:tc>
      </w:tr>
      <w:tr w:rsidR="00162D0A">
        <w:tc>
          <w:tcPr>
            <w:tcW w:w="510" w:type="dxa"/>
          </w:tcPr>
          <w:p w:rsidR="00162D0A" w:rsidRDefault="00162D0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162D0A" w:rsidRDefault="00162D0A">
            <w:pPr>
              <w:pStyle w:val="ConsPlusNormal"/>
              <w:jc w:val="both"/>
            </w:pPr>
            <w:r>
              <w:t>Уровень ежегодного достижения показателей (индикаторов) муниципальной программы "Развитие образования муниципального образования муниципального района "Печора" и ее подпрограмм</w:t>
            </w:r>
          </w:p>
        </w:tc>
        <w:tc>
          <w:tcPr>
            <w:tcW w:w="2154" w:type="dxa"/>
          </w:tcPr>
          <w:p w:rsidR="00162D0A" w:rsidRDefault="00162D0A">
            <w:pPr>
              <w:pStyle w:val="ConsPlusNormal"/>
            </w:pPr>
            <w:r>
              <w:t>Значение показателя формируется на основании отчета по муниципальной программе "Развитие образования МО МР "Печора" и ее подпрограмм</w:t>
            </w:r>
          </w:p>
        </w:tc>
        <w:tc>
          <w:tcPr>
            <w:tcW w:w="2835" w:type="dxa"/>
          </w:tcPr>
          <w:p w:rsidR="00162D0A" w:rsidRDefault="00162D0A">
            <w:pPr>
              <w:pStyle w:val="ConsPlusNormal"/>
            </w:pPr>
          </w:p>
        </w:tc>
        <w:tc>
          <w:tcPr>
            <w:tcW w:w="1587" w:type="dxa"/>
          </w:tcPr>
          <w:p w:rsidR="00162D0A" w:rsidRDefault="00162D0A">
            <w:pPr>
              <w:pStyle w:val="ConsPlusNormal"/>
            </w:pPr>
            <w:r>
              <w:t>Управление образования МР "Печора"</w:t>
            </w:r>
          </w:p>
        </w:tc>
      </w:tr>
    </w:tbl>
    <w:p w:rsidR="00162D0A" w:rsidRDefault="00162D0A">
      <w:pPr>
        <w:pStyle w:val="ConsPlusNormal"/>
      </w:pPr>
    </w:p>
    <w:p w:rsidR="00162D0A" w:rsidRDefault="00162D0A">
      <w:pPr>
        <w:pStyle w:val="ConsPlusNormal"/>
        <w:ind w:firstLine="540"/>
        <w:jc w:val="both"/>
      </w:pPr>
      <w:r>
        <w:t>--------------------------------</w:t>
      </w:r>
    </w:p>
    <w:p w:rsidR="00162D0A" w:rsidRDefault="00162D0A">
      <w:pPr>
        <w:pStyle w:val="ConsPlusNormal"/>
        <w:spacing w:before="220"/>
        <w:ind w:firstLine="540"/>
        <w:jc w:val="both"/>
      </w:pPr>
      <w:bookmarkStart w:id="10" w:name="P3195"/>
      <w:bookmarkEnd w:id="10"/>
      <w:r>
        <w:t xml:space="preserve">&lt;1&gt; наименование целевого индикатора и показателя должно соответствовать его наименованию в </w:t>
      </w:r>
      <w:hyperlink w:anchor="P1790" w:history="1">
        <w:r>
          <w:rPr>
            <w:color w:val="0000FF"/>
          </w:rPr>
          <w:t>таблице 3</w:t>
        </w:r>
      </w:hyperlink>
      <w:r>
        <w:t>;</w:t>
      </w:r>
    </w:p>
    <w:p w:rsidR="00162D0A" w:rsidRDefault="00162D0A">
      <w:pPr>
        <w:pStyle w:val="ConsPlusNormal"/>
        <w:spacing w:before="220"/>
        <w:ind w:firstLine="540"/>
        <w:jc w:val="both"/>
      </w:pPr>
      <w:bookmarkStart w:id="11" w:name="P3196"/>
      <w:bookmarkEnd w:id="11"/>
      <w:r>
        <w:t>&lt;2&gt; указывается название и реквизиты источника информации;</w:t>
      </w:r>
    </w:p>
    <w:p w:rsidR="00162D0A" w:rsidRDefault="00162D0A">
      <w:pPr>
        <w:pStyle w:val="ConsPlusNormal"/>
        <w:spacing w:before="220"/>
        <w:ind w:firstLine="540"/>
        <w:jc w:val="both"/>
      </w:pPr>
      <w:bookmarkStart w:id="12" w:name="P3197"/>
      <w:bookmarkEnd w:id="12"/>
      <w:r>
        <w:t>&lt;3&gt; заполняется в случае определения целевого индикатора и показателя расчетным путем на основании других отчетных данных, не входящих в статистическую отчетность;</w:t>
      </w:r>
    </w:p>
    <w:p w:rsidR="00162D0A" w:rsidRDefault="00162D0A">
      <w:pPr>
        <w:pStyle w:val="ConsPlusNormal"/>
        <w:spacing w:before="220"/>
        <w:ind w:firstLine="540"/>
        <w:jc w:val="both"/>
      </w:pPr>
      <w:bookmarkStart w:id="13" w:name="P3198"/>
      <w:bookmarkEnd w:id="13"/>
      <w:r>
        <w:t>&lt;4&gt; указывается ответственный исполнитель только по целевым индикаторам и показателям, не входящим в статистическую отчетность.</w:t>
      </w: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  <w:jc w:val="right"/>
        <w:outlineLvl w:val="0"/>
      </w:pPr>
      <w:r>
        <w:t>Приложение 2</w:t>
      </w:r>
    </w:p>
    <w:p w:rsidR="00162D0A" w:rsidRDefault="00162D0A">
      <w:pPr>
        <w:pStyle w:val="ConsPlusNormal"/>
        <w:jc w:val="right"/>
      </w:pPr>
      <w:r>
        <w:t>к Постановлению</w:t>
      </w:r>
    </w:p>
    <w:p w:rsidR="00162D0A" w:rsidRDefault="00162D0A">
      <w:pPr>
        <w:pStyle w:val="ConsPlusNormal"/>
        <w:jc w:val="right"/>
      </w:pPr>
      <w:r>
        <w:t>администрации МР "Печора"</w:t>
      </w:r>
    </w:p>
    <w:p w:rsidR="00162D0A" w:rsidRDefault="00162D0A">
      <w:pPr>
        <w:pStyle w:val="ConsPlusNormal"/>
        <w:jc w:val="right"/>
      </w:pPr>
      <w:r>
        <w:t>от 31 декабря 2019 г. N 1672</w:t>
      </w:r>
    </w:p>
    <w:p w:rsidR="00162D0A" w:rsidRDefault="00162D0A">
      <w:pPr>
        <w:pStyle w:val="ConsPlusNormal"/>
      </w:pPr>
    </w:p>
    <w:p w:rsidR="00162D0A" w:rsidRDefault="00162D0A">
      <w:pPr>
        <w:pStyle w:val="ConsPlusTitle"/>
        <w:jc w:val="center"/>
      </w:pPr>
      <w:bookmarkStart w:id="14" w:name="P3209"/>
      <w:bookmarkEnd w:id="14"/>
      <w:r>
        <w:t>ПЕРЕЧЕНЬ</w:t>
      </w:r>
    </w:p>
    <w:p w:rsidR="00162D0A" w:rsidRDefault="00162D0A">
      <w:pPr>
        <w:pStyle w:val="ConsPlusTitle"/>
        <w:jc w:val="center"/>
      </w:pPr>
      <w:r>
        <w:t>ПОСТАНОВЛЕНИЙ АДМИНИСТРАЦИИ МУНИЦИПАЛЬНОГО РАЙОНА "ПЕЧОРА",</w:t>
      </w:r>
    </w:p>
    <w:p w:rsidR="00162D0A" w:rsidRDefault="00162D0A">
      <w:pPr>
        <w:pStyle w:val="ConsPlusTitle"/>
        <w:jc w:val="center"/>
      </w:pPr>
      <w:r>
        <w:t>ПРИЗНАВАЕМЫХ УТРАТИВШИМИ СИЛУ</w:t>
      </w:r>
    </w:p>
    <w:p w:rsidR="00162D0A" w:rsidRDefault="00162D0A">
      <w:pPr>
        <w:pStyle w:val="ConsPlusNormal"/>
      </w:pPr>
    </w:p>
    <w:p w:rsidR="00162D0A" w:rsidRDefault="00162D0A">
      <w:pPr>
        <w:pStyle w:val="ConsPlusNormal"/>
        <w:ind w:firstLine="540"/>
        <w:jc w:val="both"/>
      </w:pPr>
      <w:r>
        <w:t xml:space="preserve">1.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02.06.14 N 841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08.09.14 N 1390/1 "О внесении изменений в постановление администрации муниципального района "Печора" от </w:t>
      </w:r>
      <w:r>
        <w:lastRenderedPageBreak/>
        <w:t>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11.02.15 N 134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19.03.15 N 326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6.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06.05.15 N 527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7.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08.07.15 N 737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8.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14.07.15 N 798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9.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31.07.15 N 867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10.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01.09.15 N 985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11.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23.10.15 N 1218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12.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30.11.15 N 1383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13.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31.12.15 N 1575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14.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01.03.16 N 153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</w:t>
      </w:r>
      <w:r>
        <w:lastRenderedPageBreak/>
        <w:t>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15.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29.04.16 N 348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16.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03.06.16 N 520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17.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11.07.16 N 672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18.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30.08.16 N 882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19.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31.10.16 N 1197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20.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29.11.16 N 1363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21.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30.12.16 N 1551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22.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06.03.17 N 215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23.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15.05.17 N 593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24.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02.06.17 N 776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25.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16.06.17 N 840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04.07.17 N 903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27.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01.09.17 N 1098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28.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06.10.2017 N 1209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29.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10.11.2017 N 1353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30.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21.11.17 N 1408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31.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28.12.17 N 1584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32.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27.02.18 N 174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33.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30.03.2018 N 326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34.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31.05.2018 N 600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35.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27.07.2018 N 841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36.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06.08.2018 N 865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37.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20.08.2018 N 929 "О </w:t>
      </w:r>
      <w:r>
        <w:lastRenderedPageBreak/>
        <w:t>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38. Постановление администрации муниципального района "Печора" от 02.10.2018 N 1128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39.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01.11.2018 N 1273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40.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29.11.2018 N 1384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41.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14.12.2018 N 1450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42.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25.12.2018 N 1521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43. Постановление администрации муниципального района "Печора" от 28.02.2019 N 202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44.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11.03.2019 N 238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45.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19.03.2019 N 280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46.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08.04.2019 N 354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47.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18.04.2019 N 418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48.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06.05.2019 N 492 "О внесении изменений в постановление администрации муниципального района "Печора" от </w:t>
      </w:r>
      <w:r>
        <w:lastRenderedPageBreak/>
        <w:t>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49.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24.05.2019 N 545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50.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13.06.2019 N 625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51.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16.07.2019 N 786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52.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19.08.2019 N 978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53.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18.09.2019 N 1136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54. Постановление администрации муниципального района "Печора" от 24.09.2019 N 1178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55.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10.10.2019 N 1254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56.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11.11.2019 N 1419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57.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28.11.2019 N 1510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58. Постановление администрации муниципального района "Печора" от 05.12.2019 N 1544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 xml:space="preserve">59. Постановление администрации муниципального района "Печора" от 19.12.2019 N 1601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</w:t>
      </w:r>
      <w:r>
        <w:lastRenderedPageBreak/>
        <w:t>"Печора".</w:t>
      </w:r>
    </w:p>
    <w:p w:rsidR="00162D0A" w:rsidRDefault="00162D0A">
      <w:pPr>
        <w:pStyle w:val="ConsPlusNormal"/>
        <w:spacing w:before="220"/>
        <w:ind w:firstLine="540"/>
        <w:jc w:val="both"/>
      </w:pPr>
      <w:r>
        <w:t>60. Постановление администрации муниципального района "Печора" от 26.12.2019 N 1634 "О внесении изменений в постановление администрации муниципального района "Печора" от 24.12.2013 N 2516 "Об утверждении муниципальной программы "Развитие образования МО МР "Печора".</w:t>
      </w:r>
    </w:p>
    <w:p w:rsidR="00162D0A" w:rsidRDefault="00162D0A">
      <w:pPr>
        <w:pStyle w:val="ConsPlusNormal"/>
      </w:pPr>
    </w:p>
    <w:p w:rsidR="00162D0A" w:rsidRDefault="00162D0A">
      <w:pPr>
        <w:pStyle w:val="ConsPlusNormal"/>
      </w:pPr>
    </w:p>
    <w:p w:rsidR="00162D0A" w:rsidRDefault="00162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A03" w:rsidRDefault="002E2A03"/>
    <w:sectPr w:rsidR="002E2A03" w:rsidSect="00F43F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D0A"/>
    <w:rsid w:val="00162D0A"/>
    <w:rsid w:val="002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2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D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7BE5C14A5FB688209F456D4D70BDB89FCAA6FCBD4CF50C6EB44EFF35AC9A66DFE24F02DF59328D343A49025E3E15094C37279A3A49DA0A5D924653C8X2F" TargetMode="External"/><Relationship Id="rId21" Type="http://schemas.openxmlformats.org/officeDocument/2006/relationships/hyperlink" Target="consultantplus://offline/ref=9B7BE5C14A5FB688209F456D4D70BDB89FCAA6FCBD4CF00164BE4EFF35AC9A66DFE24F02DF59328D343A49025E3E15094C37279A3A49DA0A5D924653C8X2F" TargetMode="External"/><Relationship Id="rId42" Type="http://schemas.openxmlformats.org/officeDocument/2006/relationships/hyperlink" Target="consultantplus://offline/ref=9B7BE5C14A5FB688209F456D4D70BDB89FCAA6FCBD43F00065BF4EFF35AC9A66DFE24F02DF59328D343A4B02593E15094C37279A3A49DA0A5D924653C8X2F" TargetMode="External"/><Relationship Id="rId47" Type="http://schemas.openxmlformats.org/officeDocument/2006/relationships/hyperlink" Target="consultantplus://offline/ref=9B7BE5C14A5FB688209F456D4D70BDB89FCAA6FCBD43F30D68BE4EFF35AC9A66DFE24F02DF59328D343B4F045C3E15094C37279A3A49DA0A5D924653C8X2F" TargetMode="External"/><Relationship Id="rId63" Type="http://schemas.openxmlformats.org/officeDocument/2006/relationships/hyperlink" Target="consultantplus://offline/ref=9B7BE5C14A5FB688209F456D4D70BDB89FCAA6FCBD49F00A65B54EFF35AC9A66DFE24F02CD596A81363957035A2B43580AC6X3F" TargetMode="External"/><Relationship Id="rId68" Type="http://schemas.openxmlformats.org/officeDocument/2006/relationships/hyperlink" Target="consultantplus://offline/ref=9B7BE5C14A5FB688209F456D4D70BDB89FCAA6FCBD48F20B64BC4EFF35AC9A66DFE24F02CD596A81363957035A2B43580AC6X3F" TargetMode="External"/><Relationship Id="rId84" Type="http://schemas.openxmlformats.org/officeDocument/2006/relationships/hyperlink" Target="consultantplus://offline/ref=9B7BE5C14A5FB688209F456D4D70BDB89FCAA6FCBD4EF00B69B44EFF35AC9A66DFE24F02CD596A81363957035A2B43580AC6X3F" TargetMode="External"/><Relationship Id="rId89" Type="http://schemas.openxmlformats.org/officeDocument/2006/relationships/hyperlink" Target="consultantplus://offline/ref=9B7BE5C14A5FB688209F456D4D70BDB89FCAA6FCBD4DF40C68BA4EFF35AC9A66DFE24F02CD596A81363957035A2B43580AC6X3F" TargetMode="External"/><Relationship Id="rId7" Type="http://schemas.openxmlformats.org/officeDocument/2006/relationships/hyperlink" Target="consultantplus://offline/ref=9B7BE5C14A5FB688209F456D4D70BDB89FCAA6FCBD4CF1086CB94EFF35AC9A66DFE24F02DF59328D343A49035B3E15094C37279A3A49DA0A5D924653C8X2F" TargetMode="External"/><Relationship Id="rId71" Type="http://schemas.openxmlformats.org/officeDocument/2006/relationships/hyperlink" Target="consultantplus://offline/ref=9B7BE5C14A5FB688209F456D4D70BDB89FCAA6FCBD48F70C6ABC4EFF35AC9A66DFE24F02CD596A81363957035A2B43580AC6X3F" TargetMode="External"/><Relationship Id="rId92" Type="http://schemas.openxmlformats.org/officeDocument/2006/relationships/hyperlink" Target="consultantplus://offline/ref=9B7BE5C14A5FB688209F456D4D70BDB89FCAA6FCBD4DF40C6CB94EFF35AC9A66DFE24F02CD596A81363957035A2B43580AC6X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7BE5C14A5FB688209F456D4D70BDB89FCAA6FCBD43F3006AB94EFF35AC9A66DFE24F02DF59328D343A49035B3E15094C37279A3A49DA0A5D924653C8X2F" TargetMode="External"/><Relationship Id="rId29" Type="http://schemas.openxmlformats.org/officeDocument/2006/relationships/hyperlink" Target="consultantplus://offline/ref=9B7BE5C14A5FB688209F456D4D70BDB89FCAA6FCBD43F30A6AB94EFF35AC9A66DFE24F02DF59328D343A49025E3E15094C37279A3A49DA0A5D924653C8X2F" TargetMode="External"/><Relationship Id="rId11" Type="http://schemas.openxmlformats.org/officeDocument/2006/relationships/hyperlink" Target="consultantplus://offline/ref=9B7BE5C14A5FB688209F456D4D70BDB89FCAA6FCBD4CF50C6EB44EFF35AC9A66DFE24F02DF59328D343A49035B3E15094C37279A3A49DA0A5D924653C8X2F" TargetMode="External"/><Relationship Id="rId24" Type="http://schemas.openxmlformats.org/officeDocument/2006/relationships/hyperlink" Target="consultantplus://offline/ref=9B7BE5C14A5FB688209F456D4D70BDB89FCAA6FCBD4CF70A6EB94EFF35AC9A66DFE24F02DF59328D343A49025E3E15094C37279A3A49DA0A5D924653C8X2F" TargetMode="External"/><Relationship Id="rId32" Type="http://schemas.openxmlformats.org/officeDocument/2006/relationships/hyperlink" Target="consultantplus://offline/ref=9B7BE5C14A5FB688209F456D4D70BDB89FCAA6FCBD43F00C6EBB4EFF35AC9A66DFE24F02DF59328D343A49025E3E15094C37279A3A49DA0A5D924653C8X2F" TargetMode="External"/><Relationship Id="rId37" Type="http://schemas.openxmlformats.org/officeDocument/2006/relationships/hyperlink" Target="consultantplus://offline/ref=9B7BE5C14A5FB688209F456D4D70BDB89FCAA6FCBD43F00065BF4EFF35AC9A66DFE24F02DF59328D343A49055F3E15094C37279A3A49DA0A5D924653C8X2F" TargetMode="External"/><Relationship Id="rId40" Type="http://schemas.openxmlformats.org/officeDocument/2006/relationships/hyperlink" Target="consultantplus://offline/ref=9B7BE5C14A5FB688209F456D4D70BDB89FCAA6FCBD4CF00164BE4EFF35AC9A66DFE24F02DF59328D343A4B025D3E15094C37279A3A49DA0A5D924653C8X2F" TargetMode="External"/><Relationship Id="rId45" Type="http://schemas.openxmlformats.org/officeDocument/2006/relationships/hyperlink" Target="consultantplus://offline/ref=9B7BE5C14A5FB688209F456D4D70BDB89FCAA6FCBD43F00065BF4EFF35AC9A66DFE24F02DF59328D343A4A015E3E15094C37279A3A49DA0A5D924653C8X2F" TargetMode="External"/><Relationship Id="rId53" Type="http://schemas.openxmlformats.org/officeDocument/2006/relationships/hyperlink" Target="consultantplus://offline/ref=9B7BE5C14A5FB688209F456D4D70BDB89FCAA6FCBD4AF0006ABE4EFF35AC9A66DFE24F02CD596A81363957035A2B43580AC6X3F" TargetMode="External"/><Relationship Id="rId58" Type="http://schemas.openxmlformats.org/officeDocument/2006/relationships/hyperlink" Target="consultantplus://offline/ref=9B7BE5C14A5FB688209F456D4D70BDB89FCAA6FCBD4AF10B6DB44EFF35AC9A66DFE24F02CD596A81363957035A2B43580AC6X3F" TargetMode="External"/><Relationship Id="rId66" Type="http://schemas.openxmlformats.org/officeDocument/2006/relationships/hyperlink" Target="consultantplus://offline/ref=9B7BE5C14A5FB688209F456D4D70BDB89FCAA6FCBD49F50969B44EFF35AC9A66DFE24F02CD596A81363957035A2B43580AC6X3F" TargetMode="External"/><Relationship Id="rId74" Type="http://schemas.openxmlformats.org/officeDocument/2006/relationships/hyperlink" Target="consultantplus://offline/ref=9B7BE5C14A5FB688209F456D4D70BDB89FCAA6FCBD48FB096BB54EFF35AC9A66DFE24F02CD596A81363957035A2B43580AC6X3F" TargetMode="External"/><Relationship Id="rId79" Type="http://schemas.openxmlformats.org/officeDocument/2006/relationships/hyperlink" Target="consultantplus://offline/ref=9B7BE5C14A5FB688209F456D4D70BDB89FCAA6FCBD4FF40A69BD4EFF35AC9A66DFE24F02CD596A81363957035A2B43580AC6X3F" TargetMode="External"/><Relationship Id="rId87" Type="http://schemas.openxmlformats.org/officeDocument/2006/relationships/hyperlink" Target="consultantplus://offline/ref=9B7BE5C14A5FB688209F456D4D70BDB89FCAA6FCBD4DF3086AB94EFF35AC9A66DFE24F02CD596A81363957035A2B43580AC6X3F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9B7BE5C14A5FB688209F456D4D70BDB89FCAA6FCBD4CF00B64BF4EFF35AC9A66DFE24F02DF59328D343A49035B3E15094C37279A3A49DA0A5D924653C8X2F" TargetMode="External"/><Relationship Id="rId61" Type="http://schemas.openxmlformats.org/officeDocument/2006/relationships/hyperlink" Target="consultantplus://offline/ref=9B7BE5C14A5FB688209F456D4D70BDB89FCAA6FCBD49F60C6AB54EFF35AC9A66DFE24F02CD596A81363957035A2B43580AC6X3F" TargetMode="External"/><Relationship Id="rId82" Type="http://schemas.openxmlformats.org/officeDocument/2006/relationships/hyperlink" Target="consultantplus://offline/ref=9B7BE5C14A5FB688209F456D4D70BDB89FCAA6FCBD4EF30F6CB54EFF35AC9A66DFE24F02CD596A81363957035A2B43580AC6X3F" TargetMode="External"/><Relationship Id="rId90" Type="http://schemas.openxmlformats.org/officeDocument/2006/relationships/hyperlink" Target="consultantplus://offline/ref=9B7BE5C14A5FB688209F456D4D70BDB89FCAA6FCBD4EFB006ABB4EFF35AC9A66DFE24F02CD596A81363957035A2B43580AC6X3F" TargetMode="External"/><Relationship Id="rId95" Type="http://schemas.openxmlformats.org/officeDocument/2006/relationships/hyperlink" Target="consultantplus://offline/ref=9B7BE5C14A5FB688209F456D4D70BDB89FCAA6FCBD4DF10E68BD4EFF35AC9A66DFE24F02CD596A81363957035A2B43580AC6X3F" TargetMode="External"/><Relationship Id="rId19" Type="http://schemas.openxmlformats.org/officeDocument/2006/relationships/hyperlink" Target="consultantplus://offline/ref=9B7BE5C14A5FB688209F457B4E1CE3BC9AC4FDF8BB4CF95E31E948A86AFC9C339FA249579C1E3D8434311D521A604C5A0B7C2A9C2755DA0CC4X2F" TargetMode="External"/><Relationship Id="rId14" Type="http://schemas.openxmlformats.org/officeDocument/2006/relationships/hyperlink" Target="consultantplus://offline/ref=9B7BE5C14A5FB688209F456D4D70BDB89FCAA6FCBD43F30A6AB94EFF35AC9A66DFE24F02DF59328D343A49035B3E15094C37279A3A49DA0A5D924653C8X2F" TargetMode="External"/><Relationship Id="rId22" Type="http://schemas.openxmlformats.org/officeDocument/2006/relationships/hyperlink" Target="consultantplus://offline/ref=9B7BE5C14A5FB688209F456D4D70BDB89FCAA6FCBD4CF1086CB94EFF35AC9A66DFE24F02DF59328D343A4903583E15094C37279A3A49DA0A5D924653C8X2F" TargetMode="External"/><Relationship Id="rId27" Type="http://schemas.openxmlformats.org/officeDocument/2006/relationships/hyperlink" Target="consultantplus://offline/ref=9B7BE5C14A5FB688209F456D4D70BDB89FCAA6FCBD4CFB0065BC4EFF35AC9A66DFE24F02DF59328D343A49025E3E15094C37279A3A49DA0A5D924653C8X2F" TargetMode="External"/><Relationship Id="rId30" Type="http://schemas.openxmlformats.org/officeDocument/2006/relationships/hyperlink" Target="consultantplus://offline/ref=9B7BE5C14A5FB688209F456D4D70BDB89FCAA6FCBD43F30D68BE4EFF35AC9A66DFE24F02DF59328D343A49025E3E15094C37279A3A49DA0A5D924653C8X2F" TargetMode="External"/><Relationship Id="rId35" Type="http://schemas.openxmlformats.org/officeDocument/2006/relationships/hyperlink" Target="consultantplus://offline/ref=9B7BE5C14A5FB688209F456D4D70BDB89FCAA6FCBD43F00065BF4EFF35AC9A66DFE24F02DF59328D343A49025E3E15094C37279A3A49DA0A5D924653C8X2F" TargetMode="External"/><Relationship Id="rId43" Type="http://schemas.openxmlformats.org/officeDocument/2006/relationships/hyperlink" Target="consultantplus://offline/ref=9B7BE5C14A5FB688209F456D4D70BDB89FCAA6FCBD43F00065BF4EFF35AC9A66DFE24F02DF59328D343A4B05563E15094C37279A3A49DA0A5D924653C8X2F" TargetMode="External"/><Relationship Id="rId48" Type="http://schemas.openxmlformats.org/officeDocument/2006/relationships/hyperlink" Target="consultantplus://offline/ref=9B7BE5C14A5FB688209F456D4D70BDB89FCAA6FCBD4EF00D69BC4EFF35AC9A66DFE24F02CD596A81363957035A2B43580AC6X3F" TargetMode="External"/><Relationship Id="rId56" Type="http://schemas.openxmlformats.org/officeDocument/2006/relationships/hyperlink" Target="consultantplus://offline/ref=9B7BE5C14A5FB688209F456D4D70BDB89FCAA6FCBD4AF70E6ABB4EFF35AC9A66DFE24F02CD596A81363957035A2B43580AC6X3F" TargetMode="External"/><Relationship Id="rId64" Type="http://schemas.openxmlformats.org/officeDocument/2006/relationships/hyperlink" Target="consultantplus://offline/ref=9B7BE5C14A5FB688209F456D4D70BDB89FCAA6FCBD49F10D68BA4EFF35AC9A66DFE24F02CD596A81363957035A2B43580AC6X3F" TargetMode="External"/><Relationship Id="rId69" Type="http://schemas.openxmlformats.org/officeDocument/2006/relationships/hyperlink" Target="consultantplus://offline/ref=9B7BE5C14A5FB688209F456D4D70BDB89FCAA6FCBD48F00C6ABF4EFF35AC9A66DFE24F02CD596A81363957035A2B43580AC6X3F" TargetMode="External"/><Relationship Id="rId77" Type="http://schemas.openxmlformats.org/officeDocument/2006/relationships/hyperlink" Target="consultantplus://offline/ref=9B7BE5C14A5FB688209F456D4D70BDB89FCAA6FCBD4FF00A6BB84EFF35AC9A66DFE24F02CD596A81363957035A2B43580AC6X3F" TargetMode="External"/><Relationship Id="rId100" Type="http://schemas.openxmlformats.org/officeDocument/2006/relationships/hyperlink" Target="consultantplus://offline/ref=9B7BE5C14A5FB688209F456D4D70BDB89FCAA6FCBD4DFA0164B54EFF35AC9A66DFE24F02CD596A81363957035A2B43580AC6X3F" TargetMode="External"/><Relationship Id="rId8" Type="http://schemas.openxmlformats.org/officeDocument/2006/relationships/hyperlink" Target="consultantplus://offline/ref=9B7BE5C14A5FB688209F456D4D70BDB89FCAA6FCBD4CF6096CBB4EFF35AC9A66DFE24F02DF59328D343A49035B3E15094C37279A3A49DA0A5D924653C8X2F" TargetMode="External"/><Relationship Id="rId51" Type="http://schemas.openxmlformats.org/officeDocument/2006/relationships/hyperlink" Target="consultantplus://offline/ref=9B7BE5C14A5FB688209F456D4D70BDB89FCAA6FCBD4AF00E6EB94EFF35AC9A66DFE24F02CD596A81363957035A2B43580AC6X3F" TargetMode="External"/><Relationship Id="rId72" Type="http://schemas.openxmlformats.org/officeDocument/2006/relationships/hyperlink" Target="consultantplus://offline/ref=9B7BE5C14A5FB688209F456D4D70BDB89FCAA6FCBD48F40D6EBA4EFF35AC9A66DFE24F02CD596A81363957035A2B43580AC6X3F" TargetMode="External"/><Relationship Id="rId80" Type="http://schemas.openxmlformats.org/officeDocument/2006/relationships/hyperlink" Target="consultantplus://offline/ref=9B7BE5C14A5FB688209F456D4D70BDB89FCAA6FCBD4FF50D6CBE4EFF35AC9A66DFE24F02CD596A81363957035A2B43580AC6X3F" TargetMode="External"/><Relationship Id="rId85" Type="http://schemas.openxmlformats.org/officeDocument/2006/relationships/hyperlink" Target="consultantplus://offline/ref=9B7BE5C14A5FB688209F456D4D70BDB89FCAA6FCBD4EF6006FBC4EFF35AC9A66DFE24F02CD596A81363957035A2B43580AC6X3F" TargetMode="External"/><Relationship Id="rId93" Type="http://schemas.openxmlformats.org/officeDocument/2006/relationships/hyperlink" Target="consultantplus://offline/ref=9B7BE5C14A5FB688209F456D4D70BDB89FCAA6FCBD4DF00A6FB94EFF35AC9A66DFE24F02CD596A81363957035A2B43580AC6X3F" TargetMode="External"/><Relationship Id="rId98" Type="http://schemas.openxmlformats.org/officeDocument/2006/relationships/hyperlink" Target="consultantplus://offline/ref=9B7BE5C14A5FB688209F456D4D70BDB89FCAA6FCBD4DF50168B44EFF35AC9A66DFE24F02CD596A81363957035A2B43580AC6X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7BE5C14A5FB688209F456D4D70BDB89FCAA6FCBD4CFB0065BC4EFF35AC9A66DFE24F02DF59328D343A49035B3E15094C37279A3A49DA0A5D924653C8X2F" TargetMode="External"/><Relationship Id="rId17" Type="http://schemas.openxmlformats.org/officeDocument/2006/relationships/hyperlink" Target="consultantplus://offline/ref=9B7BE5C14A5FB688209F456D4D70BDB89FCAA6FCBD43F00C6EBB4EFF35AC9A66DFE24F02DF59328D343A49035B3E15094C37279A3A49DA0A5D924653C8X2F" TargetMode="External"/><Relationship Id="rId25" Type="http://schemas.openxmlformats.org/officeDocument/2006/relationships/hyperlink" Target="consultantplus://offline/ref=9B7BE5C14A5FB688209F456D4D70BDB89FCAA6FCBD4CF70C64B84EFF35AC9A66DFE24F02DF59328D343A49025E3E15094C37279A3A49DA0A5D924653C8X2F" TargetMode="External"/><Relationship Id="rId33" Type="http://schemas.openxmlformats.org/officeDocument/2006/relationships/hyperlink" Target="consultantplus://offline/ref=9B7BE5C14A5FB688209F456D4D70BDB89FCAA6FCBD43F00065BF4EFF35AC9A66DFE24F02DF59328D343A49025E3E15094C37279A3A49DA0A5D924653C8X2F" TargetMode="External"/><Relationship Id="rId38" Type="http://schemas.openxmlformats.org/officeDocument/2006/relationships/hyperlink" Target="consultantplus://offline/ref=9B7BE5C14A5FB688209F456D4D70BDB89FCAA6FCBD4CFB0065BC4EFF35AC9A66DFE24F02DF59328D343A48025D3E15094C37279A3A49DA0A5D924653C8X2F" TargetMode="External"/><Relationship Id="rId46" Type="http://schemas.openxmlformats.org/officeDocument/2006/relationships/hyperlink" Target="consultantplus://offline/ref=9B7BE5C14A5FB688209F456D4D70BDB89FCAA6FCBD43F30D68BE4EFF35AC9A66DFE24F02DF59328D343B4F045F3E15094C37279A3A49DA0A5D924653C8X2F" TargetMode="External"/><Relationship Id="rId59" Type="http://schemas.openxmlformats.org/officeDocument/2006/relationships/hyperlink" Target="consultantplus://offline/ref=9B7BE5C14A5FB688209F456D4D70BDB89FCAA6FCBD4AF50A64BA4EFF35AC9A66DFE24F02CD596A81363957035A2B43580AC6X3F" TargetMode="External"/><Relationship Id="rId67" Type="http://schemas.openxmlformats.org/officeDocument/2006/relationships/hyperlink" Target="consultantplus://offline/ref=9B7BE5C14A5FB688209F456D4D70BDB89FCAA6FCBD49F5006CBC4EFF35AC9A66DFE24F02CD596A81363957035A2B43580AC6X3F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9B7BE5C14A5FB688209F456D4D70BDB89FCAA6FCBD4CF00B64BF4EFF35AC9A66DFE24F02DF59328D343A49025E3E15094C37279A3A49DA0A5D924653C8X2F" TargetMode="External"/><Relationship Id="rId41" Type="http://schemas.openxmlformats.org/officeDocument/2006/relationships/hyperlink" Target="consultantplus://offline/ref=9B7BE5C14A5FB688209F456D4D70BDB89FCAA6FCBD43F00065BF4EFF35AC9A66DFE24F02DF59328D343A48055B3E15094C37279A3A49DA0A5D924653C8X2F" TargetMode="External"/><Relationship Id="rId54" Type="http://schemas.openxmlformats.org/officeDocument/2006/relationships/hyperlink" Target="consultantplus://offline/ref=9B7BE5C14A5FB688209F456D4D70BDB89FCAA6FCBD4AF10A69BC4EFF35AC9A66DFE24F02CD596A81363957035A2B43580AC6X3F" TargetMode="External"/><Relationship Id="rId62" Type="http://schemas.openxmlformats.org/officeDocument/2006/relationships/hyperlink" Target="consultantplus://offline/ref=9B7BE5C14A5FB688209F456D4D70BDB89FCAA6FCBD49F2016DB54EFF35AC9A66DFE24F02CD596A81363957035A2B43580AC6X3F" TargetMode="External"/><Relationship Id="rId70" Type="http://schemas.openxmlformats.org/officeDocument/2006/relationships/hyperlink" Target="consultantplus://offline/ref=9B7BE5C14A5FB688209F456D4D70BDB89FCAA6FCBD48F70864B84EFF35AC9A66DFE24F02CD596A81363957035A2B43580AC6X3F" TargetMode="External"/><Relationship Id="rId75" Type="http://schemas.openxmlformats.org/officeDocument/2006/relationships/hyperlink" Target="consultantplus://offline/ref=9B7BE5C14A5FB688209F456D4D70BDB89FCAA6FCBD4FF20D68BB4EFF35AC9A66DFE24F02CD596A81363957035A2B43580AC6X3F" TargetMode="External"/><Relationship Id="rId83" Type="http://schemas.openxmlformats.org/officeDocument/2006/relationships/hyperlink" Target="consultantplus://offline/ref=9B7BE5C14A5FB688209F456D4D70BDB89FCAA6FCBD4EF30C64BB4EFF35AC9A66DFE24F02CD596A81363957035A2B43580AC6X3F" TargetMode="External"/><Relationship Id="rId88" Type="http://schemas.openxmlformats.org/officeDocument/2006/relationships/hyperlink" Target="consultantplus://offline/ref=9B7BE5C14A5FB688209F456D4D70BDB89FCAA6FCBD4DF30969BD4EFF35AC9A66DFE24F02CD596A81363957035A2B43580AC6X3F" TargetMode="External"/><Relationship Id="rId91" Type="http://schemas.openxmlformats.org/officeDocument/2006/relationships/hyperlink" Target="consultantplus://offline/ref=9B7BE5C14A5FB688209F456D4D70BDB89FCAA6FCBD4DF30168B54EFF35AC9A66DFE24F02CD596A81363957035A2B43580AC6X3F" TargetMode="External"/><Relationship Id="rId96" Type="http://schemas.openxmlformats.org/officeDocument/2006/relationships/hyperlink" Target="consultantplus://offline/ref=9B7BE5C14A5FB688209F456D4D70BDB89FCAA6FCBD4DF60E6DBE4EFF35AC9A66DFE24F02CD596A81363957035A2B43580AC6X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BE5C14A5FB688209F456D4D70BDB89FCAA6FCBD4CF00164BE4EFF35AC9A66DFE24F02DF59328D343A49035B3E15094C37279A3A49DA0A5D924653C8X2F" TargetMode="External"/><Relationship Id="rId15" Type="http://schemas.openxmlformats.org/officeDocument/2006/relationships/hyperlink" Target="consultantplus://offline/ref=9B7BE5C14A5FB688209F456D4D70BDB89FCAA6FCBD43F30D68BE4EFF35AC9A66DFE24F02DF59328D343A49035B3E15094C37279A3A49DA0A5D924653C8X2F" TargetMode="External"/><Relationship Id="rId23" Type="http://schemas.openxmlformats.org/officeDocument/2006/relationships/hyperlink" Target="consultantplus://offline/ref=9B7BE5C14A5FB688209F456D4D70BDB89FCAA6FCBD4CF6096CBB4EFF35AC9A66DFE24F02DF59328D343A49025E3E15094C37279A3A49DA0A5D924653C8X2F" TargetMode="External"/><Relationship Id="rId28" Type="http://schemas.openxmlformats.org/officeDocument/2006/relationships/hyperlink" Target="consultantplus://offline/ref=9B7BE5C14A5FB688209F456D4D70BDB89FCAA6FCBD43F20E69BF4EFF35AC9A66DFE24F02DF59328D343A49025E3E15094C37279A3A49DA0A5D924653C8X2F" TargetMode="External"/><Relationship Id="rId36" Type="http://schemas.openxmlformats.org/officeDocument/2006/relationships/hyperlink" Target="consultantplus://offline/ref=9B7BE5C14A5FB688209F456D4D70BDB89FCAA6FCBD4CF00164BE4EFF35AC9A66DFE24F02DF59328D343A49045A3E15094C37279A3A49DA0A5D924653C8X2F" TargetMode="External"/><Relationship Id="rId49" Type="http://schemas.openxmlformats.org/officeDocument/2006/relationships/hyperlink" Target="consultantplus://offline/ref=9B7BE5C14A5FB688209F456D4D70BDB89FCAA6FCBD4AF00E6EBC4EFF35AC9A66DFE24F02CD596A81363957035A2B43580AC6X3F" TargetMode="External"/><Relationship Id="rId57" Type="http://schemas.openxmlformats.org/officeDocument/2006/relationships/hyperlink" Target="consultantplus://offline/ref=9B7BE5C14A5FB688209F456D4D70BDB89FCAA6FCBD4AF30E64BC4EFF35AC9A66DFE24F02CD596A81363957035A2B43580AC6X3F" TargetMode="External"/><Relationship Id="rId10" Type="http://schemas.openxmlformats.org/officeDocument/2006/relationships/hyperlink" Target="consultantplus://offline/ref=9B7BE5C14A5FB688209F456D4D70BDB89FCAA6FCBD4CF70C64B84EFF35AC9A66DFE24F02DF59328D343A49035B3E15094C37279A3A49DA0A5D924653C8X2F" TargetMode="External"/><Relationship Id="rId31" Type="http://schemas.openxmlformats.org/officeDocument/2006/relationships/hyperlink" Target="consultantplus://offline/ref=9B7BE5C14A5FB688209F456D4D70BDB89FCAA6FCBD43F3006AB94EFF35AC9A66DFE24F02DF59328D343A49025E3E15094C37279A3A49DA0A5D924653C8X2F" TargetMode="External"/><Relationship Id="rId44" Type="http://schemas.openxmlformats.org/officeDocument/2006/relationships/hyperlink" Target="consultantplus://offline/ref=9B7BE5C14A5FB688209F456D4D70BDB89FCAA6FCBD43F30D68BE4EFF35AC9A66DFE24F02DF59328D343A49065A3E15094C37279A3A49DA0A5D924653C8X2F" TargetMode="External"/><Relationship Id="rId52" Type="http://schemas.openxmlformats.org/officeDocument/2006/relationships/hyperlink" Target="consultantplus://offline/ref=9B7BE5C14A5FB688209F456D4D70BDB89FCAA6FCBD4AF0006ABC4EFF35AC9A66DFE24F02CD596A81363957035A2B43580AC6X3F" TargetMode="External"/><Relationship Id="rId60" Type="http://schemas.openxmlformats.org/officeDocument/2006/relationships/hyperlink" Target="consultantplus://offline/ref=9B7BE5C14A5FB688209F456D4D70BDB89FCAA6FCBD4AF40964B84EFF35AC9A66DFE24F02CD596A81363957035A2B43580AC6X3F" TargetMode="External"/><Relationship Id="rId65" Type="http://schemas.openxmlformats.org/officeDocument/2006/relationships/hyperlink" Target="consultantplus://offline/ref=9B7BE5C14A5FB688209F456D4D70BDB89FCAA6FCBD49F60B6DBB4EFF35AC9A66DFE24F02CD596A81363957035A2B43580AC6X3F" TargetMode="External"/><Relationship Id="rId73" Type="http://schemas.openxmlformats.org/officeDocument/2006/relationships/hyperlink" Target="consultantplus://offline/ref=9B7BE5C14A5FB688209F456D4D70BDB89FCAA6FCBD48F40169BE4EFF35AC9A66DFE24F02CD596A81363957035A2B43580AC6X3F" TargetMode="External"/><Relationship Id="rId78" Type="http://schemas.openxmlformats.org/officeDocument/2006/relationships/hyperlink" Target="consultantplus://offline/ref=9B7BE5C14A5FB688209F456D4D70BDB89FCAA6FCBD4FF7006DB84EFF35AC9A66DFE24F02CD596A81363957035A2B43580AC6X3F" TargetMode="External"/><Relationship Id="rId81" Type="http://schemas.openxmlformats.org/officeDocument/2006/relationships/hyperlink" Target="consultantplus://offline/ref=9B7BE5C14A5FB688209F456D4D70BDB89FCAA6FCBD4EF20B6CBA4EFF35AC9A66DFE24F02CD596A81363957035A2B43580AC6X3F" TargetMode="External"/><Relationship Id="rId86" Type="http://schemas.openxmlformats.org/officeDocument/2006/relationships/hyperlink" Target="consultantplus://offline/ref=9B7BE5C14A5FB688209F456D4D70BDB89FCAA6FCBD4EF50165B54EFF35AC9A66DFE24F02CD596A81363957035A2B43580AC6X3F" TargetMode="External"/><Relationship Id="rId94" Type="http://schemas.openxmlformats.org/officeDocument/2006/relationships/hyperlink" Target="consultantplus://offline/ref=9B7BE5C14A5FB688209F456D4D70BDB89FCAA6FCBD4DF10F6EB44EFF35AC9A66DFE24F02CD596A81363957035A2B43580AC6X3F" TargetMode="External"/><Relationship Id="rId99" Type="http://schemas.openxmlformats.org/officeDocument/2006/relationships/hyperlink" Target="consultantplus://offline/ref=9B7BE5C14A5FB688209F456D4D70BDB89FCAA6FCBD4DF5016CBB4EFF35AC9A66DFE24F02CD596A81363957035A2B43580AC6X3F" TargetMode="External"/><Relationship Id="rId101" Type="http://schemas.openxmlformats.org/officeDocument/2006/relationships/hyperlink" Target="consultantplus://offline/ref=9B7BE5C14A5FB688209F456D4D70BDB89FCAA6FCBD4CF30F6CBF4EFF35AC9A66DFE24F02CD596A81363957035A2B43580AC6X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7BE5C14A5FB688209F456D4D70BDB89FCAA6FCBD4CF70A6EB94EFF35AC9A66DFE24F02DF59328D343A49035B3E15094C37279A3A49DA0A5D924653C8X2F" TargetMode="External"/><Relationship Id="rId13" Type="http://schemas.openxmlformats.org/officeDocument/2006/relationships/hyperlink" Target="consultantplus://offline/ref=9B7BE5C14A5FB688209F456D4D70BDB89FCAA6FCBD43F20E69BF4EFF35AC9A66DFE24F02DF59328D343A49035B3E15094C37279A3A49DA0A5D924653C8X2F" TargetMode="External"/><Relationship Id="rId18" Type="http://schemas.openxmlformats.org/officeDocument/2006/relationships/hyperlink" Target="consultantplus://offline/ref=9B7BE5C14A5FB688209F456D4D70BDB89FCAA6FCBD43F00065BF4EFF35AC9A66DFE24F02DF59328D343A49035B3E15094C37279A3A49DA0A5D924653C8X2F" TargetMode="External"/><Relationship Id="rId39" Type="http://schemas.openxmlformats.org/officeDocument/2006/relationships/hyperlink" Target="consultantplus://offline/ref=9B7BE5C14A5FB688209F456D4D70BDB89FCAA6FCBD43F00065BF4EFF35AC9A66DFE24F02DF59328D343A48025D3E15094C37279A3A49DA0A5D924653C8X2F" TargetMode="External"/><Relationship Id="rId34" Type="http://schemas.openxmlformats.org/officeDocument/2006/relationships/hyperlink" Target="consultantplus://offline/ref=9B7BE5C14A5FB688209F456D4D70BDB89FCAA6FCBD4CF00164BE4EFF35AC9A66DFE24F02DF59328D343A49025E3E15094C37279A3A49DA0A5D924653C8X2F" TargetMode="External"/><Relationship Id="rId50" Type="http://schemas.openxmlformats.org/officeDocument/2006/relationships/hyperlink" Target="consultantplus://offline/ref=9B7BE5C14A5FB688209F456D4D70BDB89FCAA6FCBD4AF00E6EBF4EFF35AC9A66DFE24F02CD596A81363957035A2B43580AC6X3F" TargetMode="External"/><Relationship Id="rId55" Type="http://schemas.openxmlformats.org/officeDocument/2006/relationships/hyperlink" Target="consultantplus://offline/ref=9B7BE5C14A5FB688209F456D4D70BDB89FCAA6FCBD4AF10A69BF4EFF35AC9A66DFE24F02CD596A81363957035A2B43580AC6X3F" TargetMode="External"/><Relationship Id="rId76" Type="http://schemas.openxmlformats.org/officeDocument/2006/relationships/hyperlink" Target="consultantplus://offline/ref=9B7BE5C14A5FB688209F456D4D70BDB89FCAA6FCBD4FF00969B94EFF35AC9A66DFE24F02CD596A81363957035A2B43580AC6X3F" TargetMode="External"/><Relationship Id="rId97" Type="http://schemas.openxmlformats.org/officeDocument/2006/relationships/hyperlink" Target="consultantplus://offline/ref=9B7BE5C14A5FB688209F456D4D70BDB89FCAA6FCBD4DF70068B44EFF35AC9A66DFE24F02CD596A81363957035A2B43580AC6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40323</Words>
  <Characters>229845</Characters>
  <Application>Microsoft Office Word</Application>
  <DocSecurity>0</DocSecurity>
  <Lines>1915</Lines>
  <Paragraphs>539</Paragraphs>
  <ScaleCrop>false</ScaleCrop>
  <Company/>
  <LinksUpToDate>false</LinksUpToDate>
  <CharactersWithSpaces>269629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ПЭО</cp:lastModifiedBy>
  <cp:revision>1</cp:revision>
  <dcterms:created xsi:type="dcterms:W3CDTF">2021-04-23T05:22:00Z</dcterms:created>
  <dcterms:modified xsi:type="dcterms:W3CDTF">2021-04-23T05:24:00Z</dcterms:modified>
</cp:coreProperties>
</file>