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4" w:rsidRPr="00817185" w:rsidRDefault="001A4174" w:rsidP="001A41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7185">
        <w:rPr>
          <w:rFonts w:ascii="Times New Roman" w:hAnsi="Times New Roman" w:cs="Times New Roman"/>
          <w:sz w:val="26"/>
          <w:szCs w:val="26"/>
        </w:rPr>
        <w:t>УТВЕРЖДЕН</w:t>
      </w:r>
    </w:p>
    <w:p w:rsidR="001A4174" w:rsidRPr="00817185" w:rsidRDefault="001A4174" w:rsidP="001A41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7185">
        <w:rPr>
          <w:rFonts w:ascii="Times New Roman" w:hAnsi="Times New Roman" w:cs="Times New Roman"/>
          <w:sz w:val="26"/>
          <w:szCs w:val="26"/>
        </w:rPr>
        <w:t xml:space="preserve">заседанием штаба местного </w:t>
      </w:r>
    </w:p>
    <w:p w:rsidR="001A4174" w:rsidRPr="00817185" w:rsidRDefault="001A4174" w:rsidP="001A41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7185">
        <w:rPr>
          <w:rFonts w:ascii="Times New Roman" w:hAnsi="Times New Roman" w:cs="Times New Roman"/>
          <w:sz w:val="26"/>
          <w:szCs w:val="26"/>
        </w:rPr>
        <w:t>отделения ВВПОД «ЮНАРМИЯ»</w:t>
      </w:r>
    </w:p>
    <w:p w:rsidR="001A4174" w:rsidRPr="00817185" w:rsidRDefault="001A4174" w:rsidP="001A41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7185">
        <w:rPr>
          <w:rFonts w:ascii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817185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>октя</w:t>
      </w:r>
      <w:r w:rsidRPr="00817185">
        <w:rPr>
          <w:rFonts w:ascii="Times New Roman" w:hAnsi="Times New Roman" w:cs="Times New Roman"/>
          <w:sz w:val="26"/>
          <w:szCs w:val="26"/>
          <w:u w:val="single"/>
        </w:rPr>
        <w:t xml:space="preserve">бря 2020 г.  </w:t>
      </w:r>
    </w:p>
    <w:p w:rsidR="001A4174" w:rsidRPr="00817185" w:rsidRDefault="001A4174" w:rsidP="001A41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7185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81718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8</w:t>
      </w:r>
      <w:r w:rsidRPr="0081718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1A4174" w:rsidRPr="00817185" w:rsidRDefault="001A4174" w:rsidP="001A4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174" w:rsidRPr="00817185" w:rsidRDefault="001A4174" w:rsidP="001A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85">
        <w:rPr>
          <w:rFonts w:ascii="Times New Roman" w:hAnsi="Times New Roman" w:cs="Times New Roman"/>
          <w:b/>
          <w:sz w:val="28"/>
          <w:szCs w:val="28"/>
        </w:rPr>
        <w:t>План работы местного отделения ВВПОД «Юнармия» на 2020-2021 учебный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2835"/>
      </w:tblGrid>
      <w:tr w:rsidR="001A4174" w:rsidRPr="00817185" w:rsidTr="005D76A3">
        <w:tc>
          <w:tcPr>
            <w:tcW w:w="9782" w:type="dxa"/>
            <w:gridSpan w:val="3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Мероприятия на 2020-2021 учебный год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Тестирование ВФСК «Готов к Труду и Обороне»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безопасности» для учащихся 9-11 классов.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 днем рождения, РДШ»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Старшие вожатые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матери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памяти жертв ДТП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юнармейцы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отрядов ВВПОД «ЮНАРМИЯ» в организации и проведении торжественного мероприятия «Ты гражданин»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патриотической направленности: месячник оборонно-массовой работы: 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Этапы Конкурса - соревнований «Зарница», «Орленок». </w:t>
            </w:r>
            <w:proofErr w:type="gramStart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Стрельба, пресс, подтягивание, «Смотр строя и песни», «Военизированная эстафета», конкурс «История ВОВ»;</w:t>
            </w:r>
            <w:proofErr w:type="gramEnd"/>
          </w:p>
        </w:tc>
        <w:tc>
          <w:tcPr>
            <w:tcW w:w="1701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февраль, май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ОБЖ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соревнованиях «Двоеборье допризывной молодёжи»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«Виват, Юнармейцы!»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школе гражданской активности: «Школа юного добровольца»; «Школа юного поисковика»; «Школа юного Волонтера Победы».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военно-патриотических объединений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конкурсе – соревновании для учащихся 9-11 классов «А ну-ка, парни!»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состязания» среди учащихся 6-8 классов.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rPr>
          <w:trHeight w:val="936"/>
        </w:trPr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«Президентские спортивные игры»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отрядов ВВПОД «ЮНАРМИЯ» в военно-спортивных играх «Битва Героев»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несения вахты почетными караулами у мемориального комплекса «Вечный огонь» 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отрядов ВВПОД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 в организации конкурса «Лучший призывник»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представитель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 "Бессмертный полк", «Герои Великой Победы», «Обелиск памяти»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«Полотно Победы. Флаг Победы наследникам Победы»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«Живая георгиевская ленточка»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адресной помощи лицам пожилого возраста, ветеранам Великой Отечественной войны 1941 – 1945 гг. и труженикам тыла.  Развитие шефской (тимуровской) работы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экологической акции «Речная лента»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акции «С любовью к ветеранам»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«Лучший урок письма» -  номинация «Письмо ветерану»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социально-патриотической акции «День призывника»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«День России», «День Конституции РФ», «День государственного флага России»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12 июня, 12 декабря, 22 августа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«Диалог с Героями» (по возможности)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1A4174" w:rsidRPr="00817185" w:rsidTr="005D76A3">
        <w:tc>
          <w:tcPr>
            <w:tcW w:w="5246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</w:t>
            </w:r>
            <w:bookmarkStart w:id="0" w:name="_GoBack"/>
            <w:bookmarkEnd w:id="0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оссийском конкурсе «Я горжусь!» (по возможности)</w:t>
            </w:r>
          </w:p>
        </w:tc>
        <w:tc>
          <w:tcPr>
            <w:tcW w:w="1701" w:type="dxa"/>
          </w:tcPr>
          <w:p w:rsidR="001A4174" w:rsidRPr="00817185" w:rsidRDefault="001A4174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4174" w:rsidRPr="00817185" w:rsidRDefault="001A4174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</w:tbl>
    <w:p w:rsidR="00690E77" w:rsidRDefault="00690E77"/>
    <w:sectPr w:rsidR="0069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4"/>
    <w:rsid w:val="001A4174"/>
    <w:rsid w:val="006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ВИКТОРИЯ</dc:creator>
  <cp:lastModifiedBy>МЕТОДИСТ ВИКТОРИЯ</cp:lastModifiedBy>
  <cp:revision>1</cp:revision>
  <dcterms:created xsi:type="dcterms:W3CDTF">2021-04-19T13:34:00Z</dcterms:created>
  <dcterms:modified xsi:type="dcterms:W3CDTF">2021-04-19T13:35:00Z</dcterms:modified>
</cp:coreProperties>
</file>